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26"/>
        <w:tblW w:w="8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3"/>
      </w:tblGrid>
      <w:tr w:rsidR="00931B7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0341" w:rsidRPr="006B0341" w:rsidRDefault="006B0341" w:rsidP="006B034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STUD</w:t>
            </w:r>
            <w:r w:rsidR="00101624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I</w:t>
            </w:r>
            <w:r w:rsidRPr="006B034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JNÍ PROGRAMY, NA KTERÝCH BUDE NA FF UP v AR 2019/20 REALIZOVÁNA PŘIJÍMACÍ ZKOUŠKA</w:t>
            </w:r>
          </w:p>
          <w:p w:rsidR="006B0341" w:rsidRPr="006B0341" w:rsidRDefault="006B0341" w:rsidP="006B034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  <w:p w:rsidR="00455EF6" w:rsidRPr="006B0341" w:rsidRDefault="00455EF6" w:rsidP="006B034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 xml:space="preserve">PREZENČNÍ  FORMA  </w:t>
            </w:r>
            <w:r w:rsidR="005963DA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 xml:space="preserve">BAKALÁŘSKÉHO </w:t>
            </w:r>
            <w:r w:rsidRPr="006B034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STUDIA:</w:t>
            </w:r>
          </w:p>
          <w:p w:rsidR="00455EF6" w:rsidRPr="006B0341" w:rsidRDefault="00455EF6" w:rsidP="006B034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</w:p>
          <w:p w:rsidR="00455EF6" w:rsidRPr="006B0341" w:rsidRDefault="00455EF6" w:rsidP="006B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Bc.</w:t>
            </w:r>
            <w:r w:rsidRPr="006B03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</w:t>
            </w:r>
            <w:r w:rsidRPr="006B03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samostatný program nebo specializace:</w:t>
            </w:r>
          </w:p>
          <w:p w:rsidR="00161084" w:rsidRPr="006B0341" w:rsidRDefault="00161084" w:rsidP="006B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931B7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72" w:rsidRPr="006B0341" w:rsidRDefault="00931B72" w:rsidP="006B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Anglická filologie</w:t>
            </w:r>
          </w:p>
        </w:tc>
      </w:tr>
      <w:tr w:rsidR="00931B7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72" w:rsidRPr="006B0341" w:rsidRDefault="00931B72" w:rsidP="006B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Angličtina se zaměřením na komunitní tlumočení a překlad </w:t>
            </w:r>
          </w:p>
        </w:tc>
      </w:tr>
      <w:tr w:rsidR="00931B7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72" w:rsidRPr="006B0341" w:rsidRDefault="00931B72" w:rsidP="006B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Ekonomicko-manažerská studia</w:t>
            </w:r>
          </w:p>
        </w:tc>
      </w:tr>
      <w:tr w:rsidR="00931B7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72" w:rsidRPr="006B0341" w:rsidRDefault="00931B72" w:rsidP="006B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Japonská filologie</w:t>
            </w:r>
          </w:p>
        </w:tc>
      </w:tr>
      <w:tr w:rsidR="00931B7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72" w:rsidRPr="006B0341" w:rsidRDefault="00931B72" w:rsidP="006B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Korejština pro hospodářskou praxi</w:t>
            </w:r>
          </w:p>
        </w:tc>
      </w:tr>
      <w:tr w:rsidR="00931B7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B72" w:rsidRPr="006B0341" w:rsidRDefault="00931B72" w:rsidP="006B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Psychologie</w:t>
            </w:r>
          </w:p>
        </w:tc>
      </w:tr>
      <w:tr w:rsidR="00931B7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CE2" w:rsidRPr="006B0341" w:rsidRDefault="00931B72" w:rsidP="006B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Žurnalistika</w:t>
            </w:r>
          </w:p>
          <w:p w:rsidR="006E4A03" w:rsidRPr="006B0341" w:rsidRDefault="006E4A03" w:rsidP="006B03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1A4CE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606" w:type="dxa"/>
              <w:tblInd w:w="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6"/>
            </w:tblGrid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cs-CZ"/>
                    </w:rPr>
                    <w:t>Bc.</w:t>
                  </w: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- </w:t>
                  </w:r>
                  <w:r w:rsidRPr="006B034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cs-CZ"/>
                    </w:rPr>
                    <w:t>program určený ke kombinaci</w:t>
                  </w:r>
                </w:p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Anglická filologie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Andragogika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Angličtina se zaměřením na komunitní tlumočení a překlad          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Divadelní studia          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Ekonomicko-manažerská studia          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Evropská studia a diplomacie          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Filmová studia          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Japonská filologie          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Mezinárodní vztahy a bezpečnost          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Politologie          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Politická komunikace a politický marketing          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Sociologie          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Televizní a rozhlasová studia          </w:t>
                  </w:r>
                </w:p>
              </w:tc>
            </w:tr>
            <w:tr w:rsidR="001A4CE2" w:rsidRPr="006B0341" w:rsidTr="007A3AF4">
              <w:trPr>
                <w:trHeight w:val="434"/>
              </w:trPr>
              <w:tc>
                <w:tcPr>
                  <w:tcW w:w="7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CE2" w:rsidRPr="006B0341" w:rsidRDefault="001A4CE2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6B0341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Žurnalistika          </w:t>
                  </w:r>
                </w:p>
                <w:p w:rsidR="006E4A03" w:rsidRPr="006B0341" w:rsidRDefault="006E4A03" w:rsidP="006B0341">
                  <w:pPr>
                    <w:framePr w:hSpace="141" w:wrap="around" w:vAnchor="page" w:hAnchor="margin" w:y="1126"/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A4CE2" w:rsidRPr="006B0341" w:rsidRDefault="001A4CE2" w:rsidP="006B03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</w:p>
        </w:tc>
      </w:tr>
      <w:tr w:rsidR="001A4CE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CE2" w:rsidRPr="006B0341" w:rsidRDefault="00455EF6" w:rsidP="006B034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 xml:space="preserve">KOMBINOVANÁ  FORMA  </w:t>
            </w:r>
            <w:r w:rsidR="001A4CE2" w:rsidRPr="006B034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  <w:t>STUDIA:</w:t>
            </w:r>
          </w:p>
          <w:p w:rsidR="00B72536" w:rsidRPr="006B0341" w:rsidRDefault="00B72536" w:rsidP="006B0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7534CE" w:rsidRPr="006B0341" w:rsidRDefault="007534CE" w:rsidP="006B034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Bc.</w:t>
            </w:r>
            <w:r w:rsidRPr="006B034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- </w:t>
            </w:r>
            <w:r w:rsidRPr="006B034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samostatný program nebo specializace:</w:t>
            </w:r>
          </w:p>
        </w:tc>
      </w:tr>
      <w:tr w:rsidR="001A4CE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CE2" w:rsidRPr="006B0341" w:rsidRDefault="001A4CE2" w:rsidP="006B034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Andragogika se specializací personální rozvoj </w:t>
            </w:r>
          </w:p>
        </w:tc>
      </w:tr>
      <w:tr w:rsidR="001A4CE2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341" w:rsidRPr="006B0341" w:rsidRDefault="001A4CE2" w:rsidP="006B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6B034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Psychologie </w:t>
            </w:r>
          </w:p>
        </w:tc>
      </w:tr>
      <w:tr w:rsidR="007A3AF4" w:rsidRPr="00931B72" w:rsidTr="007A3AF4">
        <w:trPr>
          <w:trHeight w:val="434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3AF4" w:rsidRPr="006B0341" w:rsidRDefault="007A3AF4" w:rsidP="006B0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5963DA" w:rsidRDefault="005963DA" w:rsidP="005963DA">
      <w:pPr>
        <w:spacing w:after="0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cs-CZ"/>
        </w:rPr>
      </w:pPr>
      <w:bookmarkStart w:id="0" w:name="_GoBack"/>
      <w:bookmarkEnd w:id="0"/>
    </w:p>
    <w:sectPr w:rsidR="005963DA" w:rsidSect="0029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45"/>
    <w:rsid w:val="00027899"/>
    <w:rsid w:val="00046145"/>
    <w:rsid w:val="00101624"/>
    <w:rsid w:val="00161084"/>
    <w:rsid w:val="001A4CE2"/>
    <w:rsid w:val="00293538"/>
    <w:rsid w:val="00455EF6"/>
    <w:rsid w:val="00485606"/>
    <w:rsid w:val="00555158"/>
    <w:rsid w:val="005963DA"/>
    <w:rsid w:val="00622B3D"/>
    <w:rsid w:val="006937D4"/>
    <w:rsid w:val="006B0341"/>
    <w:rsid w:val="006E4A03"/>
    <w:rsid w:val="007474EE"/>
    <w:rsid w:val="007534CE"/>
    <w:rsid w:val="007A3AF4"/>
    <w:rsid w:val="007F23A4"/>
    <w:rsid w:val="008C7F1A"/>
    <w:rsid w:val="00931B72"/>
    <w:rsid w:val="00980E5D"/>
    <w:rsid w:val="00B72536"/>
    <w:rsid w:val="00BE61A9"/>
    <w:rsid w:val="00C24BFC"/>
    <w:rsid w:val="00D73E4C"/>
    <w:rsid w:val="00E2683D"/>
    <w:rsid w:val="00EA68D0"/>
    <w:rsid w:val="00E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01A9F-1D51-4DF5-A9B4-9CDA049B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Grigarkova Pavlina</cp:lastModifiedBy>
  <cp:revision>3</cp:revision>
  <cp:lastPrinted>2020-04-16T08:25:00Z</cp:lastPrinted>
  <dcterms:created xsi:type="dcterms:W3CDTF">2020-04-30T10:49:00Z</dcterms:created>
  <dcterms:modified xsi:type="dcterms:W3CDTF">2020-04-30T10:49:00Z</dcterms:modified>
</cp:coreProperties>
</file>