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39" w:rsidRPr="008E7636" w:rsidRDefault="00747E02">
      <w:pPr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t>Okruhy otázek k SZZ z pedagogiky na FF UP</w:t>
      </w:r>
    </w:p>
    <w:p w:rsidR="00747E02" w:rsidRPr="008E7636" w:rsidRDefault="00747E02">
      <w:pPr>
        <w:rPr>
          <w:rFonts w:ascii="Times New Roman" w:hAnsi="Times New Roman" w:cs="Times New Roman"/>
          <w:sz w:val="24"/>
          <w:szCs w:val="24"/>
        </w:rPr>
      </w:pPr>
      <w:r w:rsidRPr="008E7636">
        <w:rPr>
          <w:rFonts w:ascii="Times New Roman" w:hAnsi="Times New Roman" w:cs="Times New Roman"/>
          <w:sz w:val="24"/>
          <w:szCs w:val="24"/>
        </w:rPr>
        <w:t xml:space="preserve">(Pro studenty, kteří studují od roku </w:t>
      </w:r>
      <w:r w:rsidR="00CD56E4">
        <w:rPr>
          <w:rFonts w:ascii="Times New Roman" w:hAnsi="Times New Roman" w:cs="Times New Roman"/>
          <w:sz w:val="24"/>
          <w:szCs w:val="24"/>
        </w:rPr>
        <w:t xml:space="preserve">2015 </w:t>
      </w:r>
      <w:r w:rsidRPr="008E7636">
        <w:rPr>
          <w:rFonts w:ascii="Times New Roman" w:hAnsi="Times New Roman" w:cs="Times New Roman"/>
          <w:sz w:val="24"/>
          <w:szCs w:val="24"/>
        </w:rPr>
        <w:t>a absolvovali př</w:t>
      </w:r>
      <w:bookmarkStart w:id="0" w:name="_GoBack"/>
      <w:bookmarkEnd w:id="0"/>
      <w:r w:rsidRPr="008E7636">
        <w:rPr>
          <w:rFonts w:ascii="Times New Roman" w:hAnsi="Times New Roman" w:cs="Times New Roman"/>
          <w:sz w:val="24"/>
          <w:szCs w:val="24"/>
        </w:rPr>
        <w:t>edměty P1UZ, P2Uz a P3UZ)</w:t>
      </w:r>
    </w:p>
    <w:p w:rsidR="00747E02" w:rsidRPr="008E7636" w:rsidRDefault="00747E02">
      <w:pPr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747E02" w:rsidP="00747E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8E7636" w:rsidP="00747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1D0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="00747E02" w:rsidRPr="008E7636">
        <w:rPr>
          <w:rFonts w:ascii="Times New Roman" w:hAnsi="Times New Roman" w:cs="Times New Roman"/>
          <w:b/>
          <w:bCs/>
          <w:sz w:val="24"/>
          <w:szCs w:val="24"/>
        </w:rPr>
        <w:t xml:space="preserve"> Analýza současné školské situace</w:t>
      </w:r>
      <w:r w:rsidR="00747E02" w:rsidRPr="008E7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E02" w:rsidRPr="008E7636" w:rsidRDefault="00747E02" w:rsidP="00747E02">
      <w:pPr>
        <w:pStyle w:val="Zkladntextodsazen"/>
        <w:autoSpaceDE w:val="0"/>
        <w:autoSpaceDN w:val="0"/>
        <w:rPr>
          <w:bCs/>
          <w:sz w:val="24"/>
          <w:szCs w:val="24"/>
        </w:rPr>
      </w:pPr>
      <w:r w:rsidRPr="008E7636">
        <w:rPr>
          <w:sz w:val="24"/>
          <w:szCs w:val="24"/>
        </w:rPr>
        <w:t>Škola jako instituce, role a funkce školy. Problémy učitelské profese. Sociální pozice učitele, prestiž, feminizace. Reforma a transformace.</w:t>
      </w:r>
    </w:p>
    <w:p w:rsidR="00747E02" w:rsidRPr="008E7636" w:rsidRDefault="008E7636" w:rsidP="00747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1D0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747E02" w:rsidRPr="008E7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E02" w:rsidRPr="007A6607">
        <w:rPr>
          <w:rFonts w:ascii="Times New Roman" w:hAnsi="Times New Roman" w:cs="Times New Roman"/>
          <w:b/>
          <w:bCs/>
          <w:sz w:val="24"/>
          <w:szCs w:val="24"/>
        </w:rPr>
        <w:t>Výklad základních pojmů</w:t>
      </w:r>
      <w:r w:rsidR="00747E02" w:rsidRPr="008E7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E02" w:rsidRPr="00DD31D0">
        <w:rPr>
          <w:rFonts w:ascii="Times New Roman" w:hAnsi="Times New Roman" w:cs="Times New Roman"/>
          <w:b/>
          <w:sz w:val="24"/>
          <w:szCs w:val="24"/>
        </w:rPr>
        <w:t>sociální patologie</w:t>
      </w:r>
      <w:r w:rsidR="00747E02" w:rsidRPr="008E7636">
        <w:rPr>
          <w:rFonts w:ascii="Times New Roman" w:hAnsi="Times New Roman" w:cs="Times New Roman"/>
          <w:sz w:val="24"/>
          <w:szCs w:val="24"/>
        </w:rPr>
        <w:t>, sociální deviace, anomie, rizikové chování, pojmy související. Zdůvodnění odlišností jednotlivých pojmů.</w:t>
      </w:r>
    </w:p>
    <w:p w:rsidR="00747E02" w:rsidRPr="008E7636" w:rsidRDefault="00747E02" w:rsidP="00747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607" w:rsidRDefault="00747E02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:rsidR="00747E02" w:rsidRPr="008E7636" w:rsidRDefault="009B2996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a)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="007A6607" w:rsidRPr="008E7636">
        <w:rPr>
          <w:rFonts w:ascii="Times New Roman" w:hAnsi="Times New Roman" w:cs="Times New Roman"/>
          <w:b/>
          <w:sz w:val="24"/>
          <w:szCs w:val="24"/>
        </w:rPr>
        <w:t>Vývoj pedagogického myšlení</w:t>
      </w:r>
      <w:r w:rsidR="005602B2">
        <w:rPr>
          <w:rFonts w:ascii="Times New Roman" w:hAnsi="Times New Roman" w:cs="Times New Roman"/>
          <w:b/>
          <w:sz w:val="24"/>
          <w:szCs w:val="24"/>
        </w:rPr>
        <w:t>, p</w:t>
      </w:r>
      <w:r w:rsidR="00747E02" w:rsidRPr="008E7636">
        <w:rPr>
          <w:rFonts w:ascii="Times New Roman" w:hAnsi="Times New Roman" w:cs="Times New Roman"/>
          <w:sz w:val="24"/>
          <w:szCs w:val="24"/>
        </w:rPr>
        <w:t>edagogické názory J. A. Komenského, J. J. Rousseaua, J.</w:t>
      </w:r>
      <w:r w:rsidR="005602B2">
        <w:rPr>
          <w:rFonts w:ascii="Times New Roman" w:hAnsi="Times New Roman" w:cs="Times New Roman"/>
          <w:sz w:val="24"/>
          <w:szCs w:val="24"/>
        </w:rPr>
        <w:t xml:space="preserve"> F. Herbarta, J. </w:t>
      </w:r>
      <w:proofErr w:type="spellStart"/>
      <w:r w:rsidR="005602B2">
        <w:rPr>
          <w:rFonts w:ascii="Times New Roman" w:hAnsi="Times New Roman" w:cs="Times New Roman"/>
          <w:sz w:val="24"/>
          <w:szCs w:val="24"/>
        </w:rPr>
        <w:t>Deweye</w:t>
      </w:r>
      <w:proofErr w:type="spellEnd"/>
      <w:r w:rsidR="005602B2">
        <w:rPr>
          <w:rFonts w:ascii="Times New Roman" w:hAnsi="Times New Roman" w:cs="Times New Roman"/>
          <w:sz w:val="24"/>
          <w:szCs w:val="24"/>
        </w:rPr>
        <w:t xml:space="preserve">, česká </w:t>
      </w:r>
      <w:r w:rsidR="00747E02" w:rsidRPr="008E7636">
        <w:rPr>
          <w:rFonts w:ascii="Times New Roman" w:hAnsi="Times New Roman" w:cs="Times New Roman"/>
          <w:sz w:val="24"/>
          <w:szCs w:val="24"/>
        </w:rPr>
        <w:t>reformní pedagogika - jejich význam pro současnou školu. Didaktické zásady</w:t>
      </w:r>
      <w:r w:rsidR="008E7636">
        <w:rPr>
          <w:rFonts w:ascii="Times New Roman" w:hAnsi="Times New Roman" w:cs="Times New Roman"/>
          <w:sz w:val="24"/>
          <w:szCs w:val="24"/>
        </w:rPr>
        <w:t>.</w:t>
      </w:r>
    </w:p>
    <w:p w:rsidR="009B2996" w:rsidRPr="008E7636" w:rsidRDefault="009B2996" w:rsidP="009B2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b)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Toc338884656"/>
      <w:r w:rsidRPr="007A6607">
        <w:rPr>
          <w:rFonts w:ascii="Times New Roman" w:hAnsi="Times New Roman" w:cs="Times New Roman"/>
          <w:b/>
          <w:sz w:val="24"/>
          <w:szCs w:val="24"/>
        </w:rPr>
        <w:t>Problematika normality a sociálních norem</w:t>
      </w:r>
      <w:bookmarkEnd w:id="1"/>
      <w:r w:rsidRPr="008E7636">
        <w:rPr>
          <w:rFonts w:ascii="Times New Roman" w:hAnsi="Times New Roman" w:cs="Times New Roman"/>
          <w:sz w:val="24"/>
          <w:szCs w:val="24"/>
        </w:rPr>
        <w:t>. Socializační instituce (rodina a škola) a sociální kontrola.</w:t>
      </w:r>
    </w:p>
    <w:p w:rsidR="00747E02" w:rsidRPr="008E7636" w:rsidRDefault="00747E02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747E02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:rsidR="00747E02" w:rsidRPr="008E7636" w:rsidRDefault="00681E84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a)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="005602B2" w:rsidRPr="008E7636">
        <w:rPr>
          <w:rFonts w:ascii="Times New Roman" w:hAnsi="Times New Roman" w:cs="Times New Roman"/>
          <w:b/>
          <w:sz w:val="24"/>
          <w:szCs w:val="24"/>
        </w:rPr>
        <w:t>Alternativní vzdělávací systémy</w:t>
      </w:r>
      <w:r w:rsidR="005602B2">
        <w:rPr>
          <w:rFonts w:ascii="Times New Roman" w:hAnsi="Times New Roman" w:cs="Times New Roman"/>
          <w:b/>
          <w:sz w:val="24"/>
          <w:szCs w:val="24"/>
        </w:rPr>
        <w:t>,</w:t>
      </w:r>
      <w:r w:rsidR="005602B2"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="005602B2">
        <w:rPr>
          <w:rFonts w:ascii="Times New Roman" w:hAnsi="Times New Roman" w:cs="Times New Roman"/>
          <w:sz w:val="24"/>
          <w:szCs w:val="24"/>
        </w:rPr>
        <w:t>z</w:t>
      </w:r>
      <w:r w:rsidR="00747E02" w:rsidRPr="008E7636">
        <w:rPr>
          <w:rFonts w:ascii="Times New Roman" w:hAnsi="Times New Roman" w:cs="Times New Roman"/>
          <w:sz w:val="24"/>
          <w:szCs w:val="24"/>
        </w:rPr>
        <w:t xml:space="preserve">ákladní charakteristika waldorfské, </w:t>
      </w:r>
      <w:proofErr w:type="spellStart"/>
      <w:r w:rsidR="00747E02" w:rsidRPr="008E7636">
        <w:rPr>
          <w:rFonts w:ascii="Times New Roman" w:hAnsi="Times New Roman" w:cs="Times New Roman"/>
          <w:sz w:val="24"/>
          <w:szCs w:val="24"/>
        </w:rPr>
        <w:t>montessoriovské</w:t>
      </w:r>
      <w:proofErr w:type="spellEnd"/>
      <w:r w:rsidR="00747E02" w:rsidRPr="008E7636">
        <w:rPr>
          <w:rFonts w:ascii="Times New Roman" w:hAnsi="Times New Roman" w:cs="Times New Roman"/>
          <w:sz w:val="24"/>
          <w:szCs w:val="24"/>
        </w:rPr>
        <w:t xml:space="preserve">, jenské </w:t>
      </w:r>
      <w:r w:rsidR="005602B2">
        <w:rPr>
          <w:rFonts w:ascii="Times New Roman" w:hAnsi="Times New Roman" w:cs="Times New Roman"/>
          <w:sz w:val="24"/>
          <w:szCs w:val="24"/>
        </w:rPr>
        <w:t xml:space="preserve">školy a dalších alternativních </w:t>
      </w:r>
      <w:r w:rsidR="008E7636">
        <w:rPr>
          <w:rFonts w:ascii="Times New Roman" w:hAnsi="Times New Roman" w:cs="Times New Roman"/>
          <w:sz w:val="24"/>
          <w:szCs w:val="24"/>
        </w:rPr>
        <w:t xml:space="preserve">školských </w:t>
      </w:r>
      <w:r w:rsidR="00747E02" w:rsidRPr="008E7636">
        <w:rPr>
          <w:rFonts w:ascii="Times New Roman" w:hAnsi="Times New Roman" w:cs="Times New Roman"/>
          <w:sz w:val="24"/>
          <w:szCs w:val="24"/>
        </w:rPr>
        <w:t>systémů. Společné rysy alternativních škol, jejich přínos a meze.</w:t>
      </w:r>
    </w:p>
    <w:p w:rsidR="00681E84" w:rsidRPr="008E7636" w:rsidRDefault="00681E84" w:rsidP="00681E8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b)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Pr="005602B2">
        <w:rPr>
          <w:rFonts w:ascii="Times New Roman" w:hAnsi="Times New Roman" w:cs="Times New Roman"/>
          <w:b/>
          <w:bCs/>
          <w:sz w:val="24"/>
          <w:szCs w:val="24"/>
        </w:rPr>
        <w:t>Tradiční koncepce a současné pojetí sociálních deviací</w:t>
      </w:r>
      <w:r w:rsidRPr="008E7636">
        <w:rPr>
          <w:rFonts w:ascii="Times New Roman" w:hAnsi="Times New Roman" w:cs="Times New Roman"/>
          <w:bCs/>
          <w:sz w:val="24"/>
          <w:szCs w:val="24"/>
        </w:rPr>
        <w:t xml:space="preserve"> – normativní a reaktivní pojetí. Problematika nálepkování v praxi učitele.</w:t>
      </w:r>
    </w:p>
    <w:p w:rsidR="00747E02" w:rsidRPr="008E7636" w:rsidRDefault="00747E02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5602B2" w:rsidRDefault="00747E02" w:rsidP="005602B2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t xml:space="preserve">4. </w:t>
      </w:r>
    </w:p>
    <w:p w:rsidR="00747E02" w:rsidRPr="008E7636" w:rsidRDefault="00844149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a)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="005602B2" w:rsidRPr="008E7636">
        <w:rPr>
          <w:rFonts w:ascii="Times New Roman" w:hAnsi="Times New Roman" w:cs="Times New Roman"/>
          <w:b/>
          <w:sz w:val="24"/>
          <w:szCs w:val="24"/>
        </w:rPr>
        <w:t>Reforma současné české školy</w:t>
      </w:r>
      <w:r w:rsidR="005602B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47E02" w:rsidRPr="008E7636">
        <w:rPr>
          <w:rFonts w:ascii="Times New Roman" w:hAnsi="Times New Roman" w:cs="Times New Roman"/>
          <w:sz w:val="24"/>
          <w:szCs w:val="24"/>
        </w:rPr>
        <w:t>Bílá kniha, Národní program vzdělávání (NPV), Rámcový vzdělávací program (RVP) Školní vzdělávací programy</w:t>
      </w:r>
      <w:r w:rsidR="00747E02" w:rsidRPr="008E76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7E02" w:rsidRPr="008E7636">
        <w:rPr>
          <w:rFonts w:ascii="Times New Roman" w:hAnsi="Times New Roman" w:cs="Times New Roman"/>
          <w:sz w:val="24"/>
          <w:szCs w:val="24"/>
        </w:rPr>
        <w:t xml:space="preserve">(ŠVP). Klíčové kompetence žáků, </w:t>
      </w:r>
      <w:r w:rsidRPr="008E7636">
        <w:rPr>
          <w:rFonts w:ascii="Times New Roman" w:hAnsi="Times New Roman" w:cs="Times New Roman"/>
          <w:sz w:val="24"/>
          <w:szCs w:val="24"/>
        </w:rPr>
        <w:t>vzdělávací oblasti</w:t>
      </w:r>
      <w:r w:rsidR="00747E02" w:rsidRPr="008E7636">
        <w:rPr>
          <w:rFonts w:ascii="Times New Roman" w:hAnsi="Times New Roman" w:cs="Times New Roman"/>
          <w:sz w:val="24"/>
          <w:szCs w:val="24"/>
        </w:rPr>
        <w:t>, průřezová témata, možnosti jejich realizace.</w:t>
      </w:r>
    </w:p>
    <w:p w:rsidR="00844149" w:rsidRPr="008E7636" w:rsidRDefault="00844149" w:rsidP="0084414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b)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Pr="005602B2">
        <w:rPr>
          <w:rFonts w:ascii="Times New Roman" w:hAnsi="Times New Roman" w:cs="Times New Roman"/>
          <w:b/>
          <w:bCs/>
          <w:sz w:val="24"/>
          <w:szCs w:val="24"/>
        </w:rPr>
        <w:t>Klasifikace sociálních deviací</w:t>
      </w:r>
      <w:r w:rsidRPr="008E7636">
        <w:rPr>
          <w:rFonts w:ascii="Times New Roman" w:hAnsi="Times New Roman" w:cs="Times New Roman"/>
          <w:bCs/>
          <w:sz w:val="24"/>
          <w:szCs w:val="24"/>
        </w:rPr>
        <w:t xml:space="preserve"> a klasifikace odchylného chování.</w:t>
      </w:r>
    </w:p>
    <w:p w:rsidR="00747E02" w:rsidRPr="008E7636" w:rsidRDefault="00747E02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747E02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t xml:space="preserve">5. </w:t>
      </w:r>
    </w:p>
    <w:p w:rsidR="00747E02" w:rsidRPr="008E7636" w:rsidRDefault="00844149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a)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="005602B2" w:rsidRPr="008E7636">
        <w:rPr>
          <w:rFonts w:ascii="Times New Roman" w:hAnsi="Times New Roman" w:cs="Times New Roman"/>
          <w:b/>
          <w:sz w:val="24"/>
          <w:szCs w:val="24"/>
        </w:rPr>
        <w:t>Legislativa a provoz školy</w:t>
      </w:r>
      <w:r w:rsidR="005602B2">
        <w:rPr>
          <w:rFonts w:ascii="Times New Roman" w:hAnsi="Times New Roman" w:cs="Times New Roman"/>
          <w:sz w:val="24"/>
          <w:szCs w:val="24"/>
        </w:rPr>
        <w:t>, p</w:t>
      </w:r>
      <w:r w:rsidR="00747E02" w:rsidRPr="008E7636">
        <w:rPr>
          <w:rFonts w:ascii="Times New Roman" w:hAnsi="Times New Roman" w:cs="Times New Roman"/>
          <w:sz w:val="24"/>
          <w:szCs w:val="24"/>
        </w:rPr>
        <w:t>rávní normy pro činnost školy a učitele (školský zákon</w:t>
      </w:r>
      <w:r w:rsidRPr="008E7636">
        <w:rPr>
          <w:rFonts w:ascii="Times New Roman" w:hAnsi="Times New Roman" w:cs="Times New Roman"/>
          <w:sz w:val="24"/>
          <w:szCs w:val="24"/>
        </w:rPr>
        <w:t>,</w:t>
      </w:r>
      <w:r w:rsidR="00747E02"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="005602B2">
        <w:rPr>
          <w:rFonts w:ascii="Times New Roman" w:hAnsi="Times New Roman" w:cs="Times New Roman"/>
          <w:sz w:val="24"/>
          <w:szCs w:val="24"/>
        </w:rPr>
        <w:t xml:space="preserve">zákon o státní správě </w:t>
      </w:r>
      <w:r w:rsidR="00747E02" w:rsidRPr="008E7636">
        <w:rPr>
          <w:rFonts w:ascii="Times New Roman" w:hAnsi="Times New Roman" w:cs="Times New Roman"/>
          <w:sz w:val="24"/>
          <w:szCs w:val="24"/>
        </w:rPr>
        <w:t xml:space="preserve">a samosprávě ve školství, vyhláška o základní (střední) škole. Organizace školy. Povinnosti učitele, pracovní řád pro pedagogické pracovníky. Pedagogická dokumentace. </w:t>
      </w:r>
    </w:p>
    <w:p w:rsidR="00844149" w:rsidRPr="008E7636" w:rsidRDefault="00844149" w:rsidP="0084414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b)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Pr="005602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Teorie deviantního chování</w:t>
      </w:r>
      <w:r w:rsidRPr="008E7636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8E7636">
        <w:rPr>
          <w:rFonts w:ascii="Times New Roman" w:hAnsi="Times New Roman" w:cs="Times New Roman"/>
          <w:snapToGrid w:val="0"/>
          <w:sz w:val="24"/>
          <w:szCs w:val="24"/>
        </w:rPr>
        <w:t>– biologické, psychologické a sociologické teorie.</w:t>
      </w:r>
    </w:p>
    <w:p w:rsidR="00747E02" w:rsidRPr="008E7636" w:rsidRDefault="00747E02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747E02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t xml:space="preserve">6. </w:t>
      </w:r>
    </w:p>
    <w:p w:rsidR="00747E02" w:rsidRPr="008E7636" w:rsidRDefault="00844149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a)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="005602B2" w:rsidRPr="008E7636">
        <w:rPr>
          <w:rFonts w:ascii="Times New Roman" w:hAnsi="Times New Roman" w:cs="Times New Roman"/>
          <w:b/>
          <w:sz w:val="24"/>
          <w:szCs w:val="24"/>
        </w:rPr>
        <w:t>Pojetí výchovy a vzdělávání</w:t>
      </w:r>
      <w:r w:rsidR="005602B2">
        <w:rPr>
          <w:rFonts w:ascii="Times New Roman" w:hAnsi="Times New Roman" w:cs="Times New Roman"/>
          <w:sz w:val="24"/>
          <w:szCs w:val="24"/>
        </w:rPr>
        <w:t xml:space="preserve">, </w:t>
      </w:r>
      <w:r w:rsidR="00747E02" w:rsidRPr="008E7636">
        <w:rPr>
          <w:rFonts w:ascii="Times New Roman" w:hAnsi="Times New Roman" w:cs="Times New Roman"/>
          <w:sz w:val="24"/>
          <w:szCs w:val="24"/>
        </w:rPr>
        <w:t>intencionáln</w:t>
      </w:r>
      <w:r w:rsidR="005602B2">
        <w:rPr>
          <w:rFonts w:ascii="Times New Roman" w:hAnsi="Times New Roman" w:cs="Times New Roman"/>
          <w:sz w:val="24"/>
          <w:szCs w:val="24"/>
        </w:rPr>
        <w:t>ost</w:t>
      </w:r>
      <w:r w:rsidR="00747E02" w:rsidRPr="008E7636">
        <w:rPr>
          <w:rFonts w:ascii="Times New Roman" w:hAnsi="Times New Roman" w:cs="Times New Roman"/>
          <w:sz w:val="24"/>
          <w:szCs w:val="24"/>
        </w:rPr>
        <w:t xml:space="preserve"> a funkcionál</w:t>
      </w:r>
      <w:r w:rsidR="005602B2">
        <w:rPr>
          <w:rFonts w:ascii="Times New Roman" w:hAnsi="Times New Roman" w:cs="Times New Roman"/>
          <w:sz w:val="24"/>
          <w:szCs w:val="24"/>
        </w:rPr>
        <w:t>nost výchovného působení</w:t>
      </w:r>
      <w:r w:rsidR="00747E02" w:rsidRPr="008E7636">
        <w:rPr>
          <w:rFonts w:ascii="Times New Roman" w:hAnsi="Times New Roman" w:cs="Times New Roman"/>
          <w:sz w:val="24"/>
          <w:szCs w:val="24"/>
        </w:rPr>
        <w:t xml:space="preserve">. Cíle výchovy z pohledu různých filozofických směrů. Pedocentrismus a </w:t>
      </w:r>
      <w:proofErr w:type="spellStart"/>
      <w:r w:rsidR="00747E02" w:rsidRPr="008E7636">
        <w:rPr>
          <w:rFonts w:ascii="Times New Roman" w:hAnsi="Times New Roman" w:cs="Times New Roman"/>
          <w:sz w:val="24"/>
          <w:szCs w:val="24"/>
        </w:rPr>
        <w:t>pedeutocentrismus</w:t>
      </w:r>
      <w:proofErr w:type="spellEnd"/>
      <w:r w:rsidR="00747E02" w:rsidRPr="008E7636">
        <w:rPr>
          <w:rFonts w:ascii="Times New Roman" w:hAnsi="Times New Roman" w:cs="Times New Roman"/>
          <w:sz w:val="24"/>
          <w:szCs w:val="24"/>
        </w:rPr>
        <w:t xml:space="preserve">. Obecné pojetí cílů výchovy (cíle adaptační – anticipační, individuální – sociální, teoretické – praktické, cíle z hlediska času, internalizace). </w:t>
      </w:r>
    </w:p>
    <w:p w:rsidR="00844149" w:rsidRPr="008E7636" w:rsidRDefault="00844149" w:rsidP="0084414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b)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Pr="005602B2">
        <w:rPr>
          <w:rFonts w:ascii="Times New Roman" w:hAnsi="Times New Roman" w:cs="Times New Roman"/>
          <w:b/>
          <w:sz w:val="24"/>
          <w:szCs w:val="24"/>
        </w:rPr>
        <w:t>Etiologie vzniku závislostí</w:t>
      </w:r>
      <w:r w:rsidRPr="008E7636">
        <w:rPr>
          <w:rFonts w:ascii="Times New Roman" w:hAnsi="Times New Roman" w:cs="Times New Roman"/>
          <w:sz w:val="24"/>
          <w:szCs w:val="24"/>
        </w:rPr>
        <w:t>. Nealkoholové závislostní chování.</w:t>
      </w:r>
    </w:p>
    <w:p w:rsidR="00844149" w:rsidRPr="008E7636" w:rsidRDefault="00844149" w:rsidP="005602B2">
      <w:pPr>
        <w:tabs>
          <w:tab w:val="left" w:pos="997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E02" w:rsidRPr="008E7636" w:rsidRDefault="00747E02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t xml:space="preserve">7. </w:t>
      </w:r>
    </w:p>
    <w:p w:rsidR="00747E02" w:rsidRPr="008E7636" w:rsidRDefault="00844149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a)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="005602B2" w:rsidRPr="008E7636">
        <w:rPr>
          <w:rFonts w:ascii="Times New Roman" w:hAnsi="Times New Roman" w:cs="Times New Roman"/>
          <w:b/>
          <w:sz w:val="24"/>
          <w:szCs w:val="24"/>
        </w:rPr>
        <w:t xml:space="preserve">Podstata vyučovacího procesu, </w:t>
      </w:r>
      <w:r w:rsidR="005602B2" w:rsidRPr="005602B2">
        <w:rPr>
          <w:rFonts w:ascii="Times New Roman" w:hAnsi="Times New Roman" w:cs="Times New Roman"/>
          <w:sz w:val="24"/>
          <w:szCs w:val="24"/>
        </w:rPr>
        <w:t>jeho</w:t>
      </w:r>
      <w:r w:rsidR="005602B2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747E02" w:rsidRPr="008E7636">
        <w:rPr>
          <w:rFonts w:ascii="Times New Roman" w:hAnsi="Times New Roman" w:cs="Times New Roman"/>
          <w:sz w:val="24"/>
          <w:szCs w:val="24"/>
        </w:rPr>
        <w:t xml:space="preserve">áklady </w:t>
      </w:r>
      <w:r w:rsidR="005602B2">
        <w:rPr>
          <w:rFonts w:ascii="Times New Roman" w:hAnsi="Times New Roman" w:cs="Times New Roman"/>
          <w:sz w:val="24"/>
          <w:szCs w:val="24"/>
        </w:rPr>
        <w:t>a jeho</w:t>
      </w:r>
      <w:r w:rsidR="00747E02" w:rsidRPr="008E7636">
        <w:rPr>
          <w:rFonts w:ascii="Times New Roman" w:hAnsi="Times New Roman" w:cs="Times New Roman"/>
          <w:sz w:val="24"/>
          <w:szCs w:val="24"/>
        </w:rPr>
        <w:t xml:space="preserve"> humanizační, kultivační a socializační význam</w:t>
      </w:r>
      <w:r w:rsidRPr="008E7636">
        <w:rPr>
          <w:rFonts w:ascii="Times New Roman" w:hAnsi="Times New Roman" w:cs="Times New Roman"/>
          <w:sz w:val="24"/>
          <w:szCs w:val="24"/>
        </w:rPr>
        <w:t>.</w:t>
      </w:r>
      <w:r w:rsidR="00747E02" w:rsidRPr="008E7636">
        <w:rPr>
          <w:rFonts w:ascii="Times New Roman" w:hAnsi="Times New Roman" w:cs="Times New Roman"/>
          <w:sz w:val="24"/>
          <w:szCs w:val="24"/>
        </w:rPr>
        <w:t xml:space="preserve"> Základní (kmenové) učivo. Kurikulum současné české školy, standardy. Fáze (etapy) výchovně vzdělávacího procesu, jejich hlavní rysy a souvislost. </w:t>
      </w:r>
    </w:p>
    <w:p w:rsidR="00844149" w:rsidRPr="008E7636" w:rsidRDefault="00844149" w:rsidP="0084414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b)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Pr="005602B2">
        <w:rPr>
          <w:rFonts w:ascii="Times New Roman" w:hAnsi="Times New Roman" w:cs="Times New Roman"/>
          <w:b/>
          <w:sz w:val="24"/>
          <w:szCs w:val="24"/>
        </w:rPr>
        <w:t>Alkohol u dětí a mládeže</w:t>
      </w:r>
      <w:r w:rsidRPr="008E7636">
        <w:rPr>
          <w:rFonts w:ascii="Times New Roman" w:hAnsi="Times New Roman" w:cs="Times New Roman"/>
          <w:sz w:val="24"/>
          <w:szCs w:val="24"/>
        </w:rPr>
        <w:t>.</w:t>
      </w:r>
    </w:p>
    <w:p w:rsidR="00747E02" w:rsidRPr="008E7636" w:rsidRDefault="00747E02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</w:p>
    <w:p w:rsidR="00747E02" w:rsidRPr="008E7636" w:rsidRDefault="00844149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a)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="005602B2" w:rsidRPr="008E7636">
        <w:rPr>
          <w:rFonts w:ascii="Times New Roman" w:hAnsi="Times New Roman" w:cs="Times New Roman"/>
          <w:b/>
          <w:sz w:val="24"/>
          <w:szCs w:val="24"/>
        </w:rPr>
        <w:t>Edukační procesy a edukační média</w:t>
      </w:r>
      <w:r w:rsidR="005602B2">
        <w:rPr>
          <w:rFonts w:ascii="Times New Roman" w:hAnsi="Times New Roman" w:cs="Times New Roman"/>
          <w:b/>
          <w:sz w:val="24"/>
          <w:szCs w:val="24"/>
        </w:rPr>
        <w:t>.</w:t>
      </w:r>
      <w:r w:rsidR="005602B2"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="00747E02" w:rsidRPr="008E7636">
        <w:rPr>
          <w:rFonts w:ascii="Times New Roman" w:hAnsi="Times New Roman" w:cs="Times New Roman"/>
          <w:sz w:val="24"/>
          <w:szCs w:val="24"/>
        </w:rPr>
        <w:t xml:space="preserve">Organizační formy výuky, výhody a nevýhody, efektivita jednotlivých forem. Modernizace organizačních forem. Vedení hodiny a jiných forem edukace. </w:t>
      </w:r>
    </w:p>
    <w:p w:rsidR="00844149" w:rsidRPr="008E7636" w:rsidRDefault="00844149" w:rsidP="0084414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b)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Pr="005602B2">
        <w:rPr>
          <w:rFonts w:ascii="Times New Roman" w:hAnsi="Times New Roman" w:cs="Times New Roman"/>
          <w:b/>
          <w:sz w:val="24"/>
          <w:szCs w:val="24"/>
        </w:rPr>
        <w:t>Nelátkové závislostní chování</w:t>
      </w:r>
      <w:r w:rsidRPr="008E7636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8E7636">
        <w:rPr>
          <w:rFonts w:ascii="Times New Roman" w:hAnsi="Times New Roman" w:cs="Times New Roman"/>
          <w:sz w:val="24"/>
          <w:szCs w:val="24"/>
        </w:rPr>
        <w:t>netolismus</w:t>
      </w:r>
      <w:proofErr w:type="spellEnd"/>
      <w:r w:rsidRPr="008E7636">
        <w:rPr>
          <w:rFonts w:ascii="Times New Roman" w:hAnsi="Times New Roman" w:cs="Times New Roman"/>
          <w:sz w:val="24"/>
          <w:szCs w:val="24"/>
        </w:rPr>
        <w:t>, hazardní hry.</w:t>
      </w:r>
    </w:p>
    <w:p w:rsidR="00747E02" w:rsidRPr="008E7636" w:rsidRDefault="00747E02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747E02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t xml:space="preserve">9. </w:t>
      </w:r>
    </w:p>
    <w:p w:rsidR="00747E02" w:rsidRPr="008E7636" w:rsidRDefault="00844149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a)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="005602B2" w:rsidRPr="008E7636">
        <w:rPr>
          <w:rFonts w:ascii="Times New Roman" w:hAnsi="Times New Roman" w:cs="Times New Roman"/>
          <w:b/>
          <w:sz w:val="24"/>
          <w:szCs w:val="24"/>
        </w:rPr>
        <w:t>Podmínky vyučovacího procesu, klima školy, atmosféra</w:t>
      </w:r>
      <w:r w:rsidR="005602B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7E02" w:rsidRPr="008E7636">
        <w:rPr>
          <w:rFonts w:ascii="Times New Roman" w:hAnsi="Times New Roman" w:cs="Times New Roman"/>
          <w:sz w:val="24"/>
          <w:szCs w:val="24"/>
        </w:rPr>
        <w:t>Řízení hodiny, materiální didaktické prostředky ve výuce, výpočetní technika, zásady práce s učebními pomůckami. Úloha učitelova slova. Komunikace učitele s žáky.</w:t>
      </w:r>
    </w:p>
    <w:p w:rsidR="00844149" w:rsidRPr="005602B2" w:rsidRDefault="00844149" w:rsidP="0084414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b)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Pr="005602B2">
        <w:rPr>
          <w:rFonts w:ascii="Times New Roman" w:hAnsi="Times New Roman" w:cs="Times New Roman"/>
          <w:b/>
          <w:sz w:val="24"/>
          <w:szCs w:val="24"/>
        </w:rPr>
        <w:t>Spektrum poruch příjmu potravy.</w:t>
      </w:r>
    </w:p>
    <w:p w:rsidR="00747E02" w:rsidRPr="008E7636" w:rsidRDefault="00747E02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747E02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t xml:space="preserve">10. </w:t>
      </w:r>
    </w:p>
    <w:p w:rsidR="00747E02" w:rsidRPr="008E7636" w:rsidRDefault="00844149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a)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="005602B2" w:rsidRPr="008E7636">
        <w:rPr>
          <w:rFonts w:ascii="Times New Roman" w:hAnsi="Times New Roman" w:cs="Times New Roman"/>
          <w:b/>
          <w:sz w:val="24"/>
          <w:szCs w:val="24"/>
        </w:rPr>
        <w:t>Struktura a průběh vyučovací hodiny</w:t>
      </w:r>
      <w:r w:rsidR="005602B2">
        <w:rPr>
          <w:rFonts w:ascii="Times New Roman" w:hAnsi="Times New Roman" w:cs="Times New Roman"/>
          <w:b/>
          <w:sz w:val="24"/>
          <w:szCs w:val="24"/>
        </w:rPr>
        <w:t>.</w:t>
      </w:r>
      <w:r w:rsidR="005602B2"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="00747E02" w:rsidRPr="008E7636">
        <w:rPr>
          <w:rFonts w:ascii="Times New Roman" w:hAnsi="Times New Roman" w:cs="Times New Roman"/>
          <w:sz w:val="24"/>
          <w:szCs w:val="24"/>
        </w:rPr>
        <w:t xml:space="preserve">Příprava učitele na vyučování, práce s přípravou. Volba metod a pomůcek, typy pomůcek. Sebereflexe učitele. Formální stránka učitelovy přípravy, typy hodin. </w:t>
      </w:r>
    </w:p>
    <w:p w:rsidR="00844149" w:rsidRPr="008E7636" w:rsidRDefault="00844149" w:rsidP="0084414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b)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Pr="005602B2">
        <w:rPr>
          <w:rFonts w:ascii="Times New Roman" w:hAnsi="Times New Roman" w:cs="Times New Roman"/>
          <w:b/>
          <w:sz w:val="24"/>
          <w:szCs w:val="24"/>
        </w:rPr>
        <w:t>Domácí násilí</w:t>
      </w:r>
      <w:r w:rsidRPr="008E7636">
        <w:rPr>
          <w:rFonts w:ascii="Times New Roman" w:hAnsi="Times New Roman" w:cs="Times New Roman"/>
          <w:sz w:val="24"/>
          <w:szCs w:val="24"/>
        </w:rPr>
        <w:t xml:space="preserve"> a syndrom týraného dítěte (CAN).</w:t>
      </w:r>
    </w:p>
    <w:p w:rsidR="00747E02" w:rsidRPr="008E7636" w:rsidRDefault="00747E02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747E02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t xml:space="preserve">11. </w:t>
      </w:r>
    </w:p>
    <w:p w:rsidR="00747E02" w:rsidRPr="008E7636" w:rsidRDefault="00844149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a)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="005602B2" w:rsidRPr="008E7636">
        <w:rPr>
          <w:rFonts w:ascii="Times New Roman" w:hAnsi="Times New Roman" w:cs="Times New Roman"/>
          <w:b/>
          <w:sz w:val="24"/>
          <w:szCs w:val="24"/>
        </w:rPr>
        <w:t>Výukové cíle a učební úlohy</w:t>
      </w:r>
      <w:r w:rsidR="005602B2">
        <w:rPr>
          <w:rFonts w:ascii="Times New Roman" w:hAnsi="Times New Roman" w:cs="Times New Roman"/>
          <w:sz w:val="24"/>
          <w:szCs w:val="24"/>
        </w:rPr>
        <w:t>, jejich t</w:t>
      </w:r>
      <w:r w:rsidR="00747E02" w:rsidRPr="008E7636">
        <w:rPr>
          <w:rFonts w:ascii="Times New Roman" w:hAnsi="Times New Roman" w:cs="Times New Roman"/>
          <w:sz w:val="24"/>
          <w:szCs w:val="24"/>
        </w:rPr>
        <w:t>axonomie</w:t>
      </w:r>
      <w:r w:rsidR="005602B2">
        <w:rPr>
          <w:rFonts w:ascii="Times New Roman" w:hAnsi="Times New Roman" w:cs="Times New Roman"/>
          <w:sz w:val="24"/>
          <w:szCs w:val="24"/>
        </w:rPr>
        <w:t>,</w:t>
      </w:r>
      <w:r w:rsidR="00747E02" w:rsidRPr="008E7636">
        <w:rPr>
          <w:rFonts w:ascii="Times New Roman" w:hAnsi="Times New Roman" w:cs="Times New Roman"/>
          <w:sz w:val="24"/>
          <w:szCs w:val="24"/>
        </w:rPr>
        <w:t xml:space="preserve"> práce učitele s výukovými cíli, formulace cílů. Požadavky na výukové cíle. Učební úlohy a jejich taxonomie. Práce učitele s učebními úlohami, cíli, individualizace cílů. </w:t>
      </w:r>
    </w:p>
    <w:p w:rsidR="00844149" w:rsidRPr="008E7636" w:rsidRDefault="00844149" w:rsidP="00844149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b)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Pr="005602B2">
        <w:rPr>
          <w:rFonts w:ascii="Times New Roman" w:hAnsi="Times New Roman" w:cs="Times New Roman"/>
          <w:b/>
          <w:sz w:val="24"/>
          <w:szCs w:val="24"/>
        </w:rPr>
        <w:t>Agrese, šikana</w:t>
      </w:r>
      <w:r w:rsidRPr="008E763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E7636">
        <w:rPr>
          <w:rFonts w:ascii="Times New Roman" w:hAnsi="Times New Roman" w:cs="Times New Roman"/>
          <w:sz w:val="24"/>
          <w:szCs w:val="24"/>
        </w:rPr>
        <w:t>kyberšikana</w:t>
      </w:r>
      <w:proofErr w:type="spellEnd"/>
    </w:p>
    <w:p w:rsidR="00747E02" w:rsidRPr="008E7636" w:rsidRDefault="00747E02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747E02" w:rsidP="009B2996">
      <w:pPr>
        <w:pStyle w:val="Zkladntext"/>
        <w:spacing w:after="0"/>
        <w:ind w:right="57"/>
        <w:jc w:val="both"/>
        <w:rPr>
          <w:b/>
        </w:rPr>
      </w:pPr>
      <w:r w:rsidRPr="008E7636">
        <w:rPr>
          <w:b/>
        </w:rPr>
        <w:t>12.</w:t>
      </w:r>
    </w:p>
    <w:p w:rsidR="00747E02" w:rsidRPr="008E7636" w:rsidRDefault="00844149" w:rsidP="009B2996">
      <w:pPr>
        <w:pStyle w:val="Zkladntext"/>
        <w:spacing w:after="0"/>
        <w:ind w:right="57"/>
        <w:jc w:val="both"/>
      </w:pPr>
      <w:r w:rsidRPr="00DD31D0">
        <w:rPr>
          <w:b/>
        </w:rPr>
        <w:t>a)</w:t>
      </w:r>
      <w:r w:rsidR="005602B2" w:rsidRPr="005602B2">
        <w:rPr>
          <w:b/>
        </w:rPr>
        <w:t xml:space="preserve"> </w:t>
      </w:r>
      <w:r w:rsidR="005602B2" w:rsidRPr="008E7636">
        <w:rPr>
          <w:b/>
        </w:rPr>
        <w:t>Vyučovací a výchovné metody</w:t>
      </w:r>
      <w:r w:rsidR="005602B2">
        <w:rPr>
          <w:b/>
        </w:rPr>
        <w:t xml:space="preserve">- </w:t>
      </w:r>
      <w:r w:rsidR="00747E02" w:rsidRPr="008E7636">
        <w:t xml:space="preserve">monologické, dialogické, demonstrační. Metody tradiční a moderní (participativní). Problematika kladení otázek, práce </w:t>
      </w:r>
      <w:r w:rsidR="008E7636">
        <w:t>s žákovou odpovědí,</w:t>
      </w:r>
      <w:r w:rsidR="00747E02" w:rsidRPr="008E7636">
        <w:t xml:space="preserve"> </w:t>
      </w:r>
      <w:r w:rsidR="008E7636">
        <w:t>d</w:t>
      </w:r>
      <w:r w:rsidR="00747E02" w:rsidRPr="008E7636">
        <w:t>iskuse</w:t>
      </w:r>
      <w:r w:rsidR="008E7636">
        <w:t xml:space="preserve">. </w:t>
      </w:r>
      <w:r w:rsidR="00747E02" w:rsidRPr="008E7636">
        <w:t>Projekty a samostatná p</w:t>
      </w:r>
      <w:r w:rsidRPr="008E7636">
        <w:t>ráce. Písemné práce</w:t>
      </w:r>
      <w:r w:rsidR="008E7636">
        <w:t>.</w:t>
      </w:r>
      <w:r w:rsidR="00747E02" w:rsidRPr="008E7636">
        <w:t xml:space="preserve"> Práce s textem, vyhledávání informací</w:t>
      </w:r>
      <w:r w:rsidRPr="008E7636">
        <w:t>,</w:t>
      </w:r>
      <w:r w:rsidR="00747E02" w:rsidRPr="008E7636">
        <w:t xml:space="preserve"> tvůrčí psaní. </w:t>
      </w:r>
    </w:p>
    <w:p w:rsidR="00844149" w:rsidRPr="005602B2" w:rsidRDefault="00844149" w:rsidP="00844149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b) Intolerance</w:t>
      </w:r>
      <w:r w:rsidRPr="005602B2">
        <w:rPr>
          <w:rFonts w:ascii="Times New Roman" w:hAnsi="Times New Roman" w:cs="Times New Roman"/>
          <w:b/>
          <w:sz w:val="24"/>
          <w:szCs w:val="24"/>
        </w:rPr>
        <w:t>, extremismus, rasismus, xenofobie, antisemitismus, homofobie.</w:t>
      </w:r>
    </w:p>
    <w:p w:rsidR="00747E02" w:rsidRPr="008E7636" w:rsidRDefault="00747E02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747E02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t xml:space="preserve">13. </w:t>
      </w:r>
    </w:p>
    <w:p w:rsidR="00747E02" w:rsidRPr="008E7636" w:rsidRDefault="00701F73" w:rsidP="009B2996">
      <w:pPr>
        <w:pStyle w:val="Zkladntext"/>
        <w:spacing w:after="0"/>
        <w:ind w:right="57"/>
        <w:jc w:val="both"/>
        <w:rPr>
          <w:iCs/>
        </w:rPr>
      </w:pPr>
      <w:r w:rsidRPr="00DD31D0">
        <w:rPr>
          <w:b/>
          <w:iCs/>
        </w:rPr>
        <w:t xml:space="preserve">a) </w:t>
      </w:r>
      <w:r w:rsidR="005602B2" w:rsidRPr="00DD31D0">
        <w:rPr>
          <w:b/>
        </w:rPr>
        <w:t>Osobnost</w:t>
      </w:r>
      <w:r w:rsidR="005602B2" w:rsidRPr="008E7636">
        <w:rPr>
          <w:b/>
        </w:rPr>
        <w:t xml:space="preserve"> učitele</w:t>
      </w:r>
      <w:r w:rsidR="005602B2" w:rsidRPr="008E7636">
        <w:rPr>
          <w:iCs/>
        </w:rPr>
        <w:t xml:space="preserve"> </w:t>
      </w:r>
      <w:r w:rsidR="005602B2">
        <w:rPr>
          <w:iCs/>
        </w:rPr>
        <w:t>- p</w:t>
      </w:r>
      <w:r w:rsidR="00747E02" w:rsidRPr="008E7636">
        <w:rPr>
          <w:iCs/>
        </w:rPr>
        <w:t>ožadavky na učitele, profesní kompetence učitele. Typologie učitelské osobnosti. Modifikace funkcí učitele (třídní učitel, výchovný poradce, metodik školní prevence, osobní asistent. Styly vedení žáků.</w:t>
      </w:r>
      <w:r w:rsidR="00747E02" w:rsidRPr="008E7636">
        <w:t xml:space="preserve"> Učitel začátečník a učitel expert.</w:t>
      </w:r>
    </w:p>
    <w:p w:rsidR="00701F73" w:rsidRPr="008E7636" w:rsidRDefault="00701F73" w:rsidP="00701F73">
      <w:pPr>
        <w:pStyle w:val="Seznamsodrkami"/>
        <w:numPr>
          <w:ilvl w:val="0"/>
          <w:numId w:val="0"/>
        </w:numPr>
        <w:spacing w:before="0" w:line="276" w:lineRule="auto"/>
        <w:jc w:val="both"/>
        <w:rPr>
          <w:rFonts w:ascii="Times New Roman" w:hAnsi="Times New Roman"/>
          <w:sz w:val="24"/>
          <w:szCs w:val="24"/>
        </w:rPr>
      </w:pPr>
      <w:r w:rsidRPr="00DD31D0">
        <w:rPr>
          <w:rFonts w:ascii="Times New Roman" w:hAnsi="Times New Roman"/>
          <w:b/>
          <w:sz w:val="24"/>
          <w:szCs w:val="24"/>
        </w:rPr>
        <w:t>b</w:t>
      </w:r>
      <w:r w:rsidRPr="008E7636">
        <w:rPr>
          <w:rFonts w:ascii="Times New Roman" w:hAnsi="Times New Roman"/>
          <w:sz w:val="24"/>
          <w:szCs w:val="24"/>
        </w:rPr>
        <w:t xml:space="preserve">) </w:t>
      </w:r>
      <w:r w:rsidRPr="005602B2">
        <w:rPr>
          <w:rFonts w:ascii="Times New Roman" w:hAnsi="Times New Roman"/>
          <w:b/>
          <w:sz w:val="24"/>
          <w:szCs w:val="24"/>
        </w:rPr>
        <w:t>Záškoláctví</w:t>
      </w:r>
      <w:r w:rsidRPr="008E7636">
        <w:rPr>
          <w:rFonts w:ascii="Times New Roman" w:hAnsi="Times New Roman"/>
          <w:sz w:val="24"/>
          <w:szCs w:val="24"/>
        </w:rPr>
        <w:t xml:space="preserve"> a neplnění školních povinností.</w:t>
      </w:r>
    </w:p>
    <w:p w:rsidR="00747E02" w:rsidRPr="008E7636" w:rsidRDefault="00747E02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747E02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t xml:space="preserve">14. </w:t>
      </w:r>
    </w:p>
    <w:p w:rsidR="00701F73" w:rsidRPr="008E7636" w:rsidRDefault="00701F73" w:rsidP="00701F73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a)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="005602B2" w:rsidRPr="008E7636">
        <w:rPr>
          <w:rFonts w:ascii="Times New Roman" w:hAnsi="Times New Roman" w:cs="Times New Roman"/>
          <w:b/>
          <w:sz w:val="24"/>
          <w:szCs w:val="24"/>
        </w:rPr>
        <w:t>Autorita učitele a kázeň ve výuce</w:t>
      </w:r>
      <w:r w:rsidR="005602B2">
        <w:rPr>
          <w:rFonts w:ascii="Times New Roman" w:hAnsi="Times New Roman" w:cs="Times New Roman"/>
          <w:sz w:val="24"/>
          <w:szCs w:val="24"/>
        </w:rPr>
        <w:t>, ty</w:t>
      </w:r>
      <w:r w:rsidR="00747E02" w:rsidRPr="008E7636">
        <w:rPr>
          <w:rFonts w:ascii="Times New Roman" w:hAnsi="Times New Roman" w:cs="Times New Roman"/>
          <w:sz w:val="24"/>
          <w:szCs w:val="24"/>
        </w:rPr>
        <w:t xml:space="preserve">py autority, autoritativní a </w:t>
      </w:r>
      <w:proofErr w:type="spellStart"/>
      <w:r w:rsidR="00747E02" w:rsidRPr="008E7636">
        <w:rPr>
          <w:rFonts w:ascii="Times New Roman" w:hAnsi="Times New Roman" w:cs="Times New Roman"/>
          <w:sz w:val="24"/>
          <w:szCs w:val="24"/>
        </w:rPr>
        <w:t>antiautoritativní</w:t>
      </w:r>
      <w:proofErr w:type="spellEnd"/>
      <w:r w:rsidR="00747E02" w:rsidRPr="008E7636">
        <w:rPr>
          <w:rFonts w:ascii="Times New Roman" w:hAnsi="Times New Roman" w:cs="Times New Roman"/>
          <w:sz w:val="24"/>
          <w:szCs w:val="24"/>
        </w:rPr>
        <w:t xml:space="preserve"> výchova. Kázeň jako situační kategorie. Důvody nekázně, řešení kázeňských problémů, prevence nekázně. Administrativní možnosti řešení nekázně, sp</w:t>
      </w:r>
      <w:r w:rsidRPr="008E7636">
        <w:rPr>
          <w:rFonts w:ascii="Times New Roman" w:hAnsi="Times New Roman" w:cs="Times New Roman"/>
          <w:sz w:val="24"/>
          <w:szCs w:val="24"/>
        </w:rPr>
        <w:t>olupráce s jinými organizacemi.</w:t>
      </w:r>
    </w:p>
    <w:p w:rsidR="00701F73" w:rsidRPr="008E7636" w:rsidRDefault="00701F73" w:rsidP="008E763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b)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Pr="005602B2">
        <w:rPr>
          <w:rFonts w:ascii="Times New Roman" w:hAnsi="Times New Roman" w:cs="Times New Roman"/>
          <w:b/>
          <w:sz w:val="24"/>
          <w:szCs w:val="24"/>
        </w:rPr>
        <w:t>Delikventní chování ve vztahu k hmotným statkům</w:t>
      </w:r>
      <w:r w:rsidRPr="008E7636">
        <w:rPr>
          <w:rFonts w:ascii="Times New Roman" w:hAnsi="Times New Roman" w:cs="Times New Roman"/>
          <w:sz w:val="24"/>
          <w:szCs w:val="24"/>
        </w:rPr>
        <w:t xml:space="preserve"> – vandalismus, krádeže, sprejerství</w:t>
      </w:r>
      <w:r w:rsidR="008E7636">
        <w:rPr>
          <w:rFonts w:ascii="Times New Roman" w:hAnsi="Times New Roman" w:cs="Times New Roman"/>
          <w:sz w:val="24"/>
          <w:szCs w:val="24"/>
        </w:rPr>
        <w:br/>
      </w:r>
      <w:r w:rsidRPr="008E7636">
        <w:rPr>
          <w:rFonts w:ascii="Times New Roman" w:hAnsi="Times New Roman" w:cs="Times New Roman"/>
          <w:sz w:val="24"/>
          <w:szCs w:val="24"/>
        </w:rPr>
        <w:t>a další trestné činy a přečiny.</w:t>
      </w:r>
    </w:p>
    <w:p w:rsidR="00747E02" w:rsidRPr="008E7636" w:rsidRDefault="00747E02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747E02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t xml:space="preserve">15. </w:t>
      </w:r>
    </w:p>
    <w:p w:rsidR="00747E02" w:rsidRPr="008E7636" w:rsidRDefault="008E3F4D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a)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="005602B2" w:rsidRPr="008E7636">
        <w:rPr>
          <w:rFonts w:ascii="Times New Roman" w:hAnsi="Times New Roman" w:cs="Times New Roman"/>
          <w:b/>
          <w:sz w:val="24"/>
          <w:szCs w:val="24"/>
        </w:rPr>
        <w:t>Osobnost žáka základní a střední školy</w:t>
      </w:r>
      <w:r w:rsidR="00AF6E97">
        <w:rPr>
          <w:rFonts w:ascii="Times New Roman" w:hAnsi="Times New Roman" w:cs="Times New Roman"/>
          <w:b/>
          <w:sz w:val="24"/>
          <w:szCs w:val="24"/>
        </w:rPr>
        <w:t>.</w:t>
      </w:r>
      <w:r w:rsidR="005602B2"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="00747E02" w:rsidRPr="008E7636">
        <w:rPr>
          <w:rFonts w:ascii="Times New Roman" w:hAnsi="Times New Roman" w:cs="Times New Roman"/>
          <w:sz w:val="24"/>
          <w:szCs w:val="24"/>
        </w:rPr>
        <w:t>Žák jako subjekt edukace. Problematika školní úspěšnost</w:t>
      </w:r>
      <w:r w:rsidR="00AF6E97">
        <w:rPr>
          <w:rFonts w:ascii="Times New Roman" w:hAnsi="Times New Roman" w:cs="Times New Roman"/>
          <w:sz w:val="24"/>
          <w:szCs w:val="24"/>
        </w:rPr>
        <w:t xml:space="preserve">i žáka, neúspěšný žák, příčiny </w:t>
      </w:r>
      <w:r w:rsidR="00747E02" w:rsidRPr="008E7636">
        <w:rPr>
          <w:rFonts w:ascii="Times New Roman" w:hAnsi="Times New Roman" w:cs="Times New Roman"/>
          <w:sz w:val="24"/>
          <w:szCs w:val="24"/>
        </w:rPr>
        <w:t>a řešení. Nadaný žák ve výuce. Handicapovaný</w:t>
      </w:r>
      <w:r w:rsidR="008E7636">
        <w:rPr>
          <w:rFonts w:ascii="Times New Roman" w:hAnsi="Times New Roman" w:cs="Times New Roman"/>
          <w:sz w:val="24"/>
          <w:szCs w:val="24"/>
        </w:rPr>
        <w:t xml:space="preserve"> žák ve výuce, otázky integrace, inkluze.</w:t>
      </w:r>
      <w:r w:rsidR="00747E02" w:rsidRPr="008E7636">
        <w:rPr>
          <w:rFonts w:ascii="Times New Roman" w:hAnsi="Times New Roman" w:cs="Times New Roman"/>
          <w:sz w:val="24"/>
          <w:szCs w:val="24"/>
        </w:rPr>
        <w:t xml:space="preserve"> Žák jiného etnika a žák s jiným mateřským jazykem ve výuce.</w:t>
      </w:r>
    </w:p>
    <w:p w:rsidR="008E3F4D" w:rsidRPr="008E7636" w:rsidRDefault="008E3F4D" w:rsidP="008E3F4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b)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Pr="00AF6E97">
        <w:rPr>
          <w:rFonts w:ascii="Times New Roman" w:hAnsi="Times New Roman" w:cs="Times New Roman"/>
          <w:b/>
          <w:snapToGrid w:val="0"/>
          <w:sz w:val="24"/>
          <w:szCs w:val="24"/>
          <w:lang w:val="pl-PL"/>
        </w:rPr>
        <w:t>Mediální násilí</w:t>
      </w:r>
      <w:r w:rsidRPr="008E7636">
        <w:rPr>
          <w:rFonts w:ascii="Times New Roman" w:hAnsi="Times New Roman" w:cs="Times New Roman"/>
          <w:snapToGrid w:val="0"/>
          <w:sz w:val="24"/>
          <w:szCs w:val="24"/>
          <w:lang w:val="pl-PL"/>
        </w:rPr>
        <w:t xml:space="preserve">, rizika internetové komunikace. </w:t>
      </w:r>
      <w:proofErr w:type="spellStart"/>
      <w:r w:rsidRPr="008E7636">
        <w:rPr>
          <w:rFonts w:ascii="Times New Roman" w:hAnsi="Times New Roman" w:cs="Times New Roman"/>
          <w:sz w:val="24"/>
          <w:szCs w:val="24"/>
        </w:rPr>
        <w:t>Netolismus</w:t>
      </w:r>
      <w:proofErr w:type="spellEnd"/>
      <w:r w:rsidRPr="008E7636">
        <w:rPr>
          <w:rFonts w:ascii="Times New Roman" w:hAnsi="Times New Roman" w:cs="Times New Roman"/>
          <w:sz w:val="24"/>
          <w:szCs w:val="24"/>
        </w:rPr>
        <w:t xml:space="preserve"> a hazardní hraní.</w:t>
      </w:r>
    </w:p>
    <w:p w:rsidR="00747E02" w:rsidRDefault="00747E02" w:rsidP="009B2996">
      <w:pPr>
        <w:pStyle w:val="Zkladntext"/>
        <w:spacing w:after="0"/>
        <w:ind w:right="57"/>
        <w:jc w:val="both"/>
      </w:pPr>
    </w:p>
    <w:p w:rsidR="00747E02" w:rsidRPr="008E7636" w:rsidRDefault="00747E02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16. </w:t>
      </w:r>
    </w:p>
    <w:p w:rsidR="00747E02" w:rsidRPr="008E7636" w:rsidRDefault="008E3F4D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a)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="00AF6E97" w:rsidRPr="008E7636">
        <w:rPr>
          <w:rFonts w:ascii="Times New Roman" w:hAnsi="Times New Roman" w:cs="Times New Roman"/>
          <w:b/>
          <w:sz w:val="24"/>
          <w:szCs w:val="24"/>
        </w:rPr>
        <w:t>Integrální diagnostika žáka</w:t>
      </w:r>
      <w:r w:rsidR="00AF6E97">
        <w:rPr>
          <w:rFonts w:ascii="Times New Roman" w:hAnsi="Times New Roman" w:cs="Times New Roman"/>
          <w:sz w:val="24"/>
          <w:szCs w:val="24"/>
        </w:rPr>
        <w:t>, ch</w:t>
      </w:r>
      <w:r w:rsidR="00747E02" w:rsidRPr="008E7636">
        <w:rPr>
          <w:rFonts w:ascii="Times New Roman" w:hAnsi="Times New Roman" w:cs="Times New Roman"/>
          <w:sz w:val="24"/>
          <w:szCs w:val="24"/>
        </w:rPr>
        <w:t>arakteristika diagnostického procesu. Diagnostické metody ve výuce, diagnostika vzdělávacích výsledků, zájmů, postojů, rodinného prostředí.</w:t>
      </w:r>
    </w:p>
    <w:p w:rsidR="008E3F4D" w:rsidRPr="008E7636" w:rsidRDefault="008E3F4D" w:rsidP="008E3F4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31D0">
        <w:rPr>
          <w:rFonts w:ascii="Times New Roman" w:hAnsi="Times New Roman" w:cs="Times New Roman"/>
          <w:b/>
          <w:iCs/>
          <w:sz w:val="24"/>
          <w:szCs w:val="24"/>
        </w:rPr>
        <w:t>b)</w:t>
      </w:r>
      <w:r w:rsidRPr="008E76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F6E97">
        <w:rPr>
          <w:rFonts w:ascii="Times New Roman" w:hAnsi="Times New Roman" w:cs="Times New Roman"/>
          <w:b/>
          <w:sz w:val="24"/>
          <w:szCs w:val="24"/>
        </w:rPr>
        <w:t xml:space="preserve">Sebepoškozování a </w:t>
      </w:r>
      <w:proofErr w:type="spellStart"/>
      <w:r w:rsidRPr="00AF6E97">
        <w:rPr>
          <w:rFonts w:ascii="Times New Roman" w:hAnsi="Times New Roman" w:cs="Times New Roman"/>
          <w:b/>
          <w:sz w:val="24"/>
          <w:szCs w:val="24"/>
        </w:rPr>
        <w:t>suicidalita</w:t>
      </w:r>
      <w:proofErr w:type="spellEnd"/>
      <w:r w:rsidRPr="008E7636">
        <w:rPr>
          <w:rFonts w:ascii="Times New Roman" w:hAnsi="Times New Roman" w:cs="Times New Roman"/>
          <w:sz w:val="24"/>
          <w:szCs w:val="24"/>
        </w:rPr>
        <w:t xml:space="preserve"> dětí a mládeže.</w:t>
      </w:r>
    </w:p>
    <w:p w:rsidR="00747E02" w:rsidRPr="008E7636" w:rsidRDefault="00747E02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47E02" w:rsidRPr="008E7636" w:rsidRDefault="00747E02" w:rsidP="009B2996">
      <w:pPr>
        <w:pStyle w:val="Zkladntext3"/>
        <w:spacing w:after="0"/>
        <w:ind w:right="57"/>
        <w:jc w:val="both"/>
        <w:rPr>
          <w:sz w:val="24"/>
          <w:szCs w:val="24"/>
        </w:rPr>
      </w:pPr>
      <w:r w:rsidRPr="008E7636">
        <w:rPr>
          <w:b/>
          <w:sz w:val="24"/>
          <w:szCs w:val="24"/>
        </w:rPr>
        <w:t xml:space="preserve">17. </w:t>
      </w:r>
    </w:p>
    <w:p w:rsidR="00747E02" w:rsidRPr="008E7636" w:rsidRDefault="008E3F4D" w:rsidP="009B2996">
      <w:pPr>
        <w:pStyle w:val="Zkladntext3"/>
        <w:spacing w:after="0"/>
        <w:ind w:right="57"/>
        <w:jc w:val="both"/>
        <w:rPr>
          <w:bCs/>
          <w:sz w:val="24"/>
          <w:szCs w:val="24"/>
        </w:rPr>
      </w:pPr>
      <w:r w:rsidRPr="00DD31D0">
        <w:rPr>
          <w:b/>
          <w:sz w:val="24"/>
          <w:szCs w:val="24"/>
        </w:rPr>
        <w:t>a</w:t>
      </w:r>
      <w:r w:rsidRPr="008E7636">
        <w:rPr>
          <w:sz w:val="24"/>
          <w:szCs w:val="24"/>
        </w:rPr>
        <w:t xml:space="preserve">) </w:t>
      </w:r>
      <w:r w:rsidR="00AF6E97" w:rsidRPr="008E7636">
        <w:rPr>
          <w:b/>
          <w:sz w:val="24"/>
          <w:szCs w:val="24"/>
        </w:rPr>
        <w:t>Pozorování</w:t>
      </w:r>
      <w:r w:rsidR="00AF6E97" w:rsidRPr="008E7636">
        <w:rPr>
          <w:sz w:val="24"/>
          <w:szCs w:val="24"/>
        </w:rPr>
        <w:t xml:space="preserve"> </w:t>
      </w:r>
      <w:r w:rsidR="00AF6E97" w:rsidRPr="008E7636">
        <w:rPr>
          <w:b/>
          <w:sz w:val="24"/>
          <w:szCs w:val="24"/>
        </w:rPr>
        <w:t>vyučovací hodiny a příprava na hodinu</w:t>
      </w:r>
      <w:r w:rsidR="00AF6E97">
        <w:rPr>
          <w:b/>
          <w:sz w:val="24"/>
          <w:szCs w:val="24"/>
        </w:rPr>
        <w:t>.</w:t>
      </w:r>
      <w:r w:rsidR="00AF6E97" w:rsidRPr="008E7636">
        <w:rPr>
          <w:sz w:val="24"/>
          <w:szCs w:val="24"/>
        </w:rPr>
        <w:t xml:space="preserve"> </w:t>
      </w:r>
      <w:r w:rsidR="00747E02" w:rsidRPr="008E7636">
        <w:rPr>
          <w:sz w:val="24"/>
          <w:szCs w:val="24"/>
        </w:rPr>
        <w:t xml:space="preserve">Pozorování práce učitele, činností </w:t>
      </w:r>
      <w:r w:rsidR="00747E02" w:rsidRPr="008E7636">
        <w:rPr>
          <w:bCs/>
          <w:sz w:val="24"/>
          <w:szCs w:val="24"/>
        </w:rPr>
        <w:t>žáků, podmínek a okolností vyučování. Zásady pro sestavování přípravy, obsahová a formální stránka přípra</w:t>
      </w:r>
      <w:r w:rsidR="00AF6E97">
        <w:rPr>
          <w:bCs/>
          <w:sz w:val="24"/>
          <w:szCs w:val="24"/>
        </w:rPr>
        <w:t xml:space="preserve">vy, práce s přípravou. Reflexe </w:t>
      </w:r>
      <w:r w:rsidR="00747E02" w:rsidRPr="008E7636">
        <w:rPr>
          <w:bCs/>
          <w:sz w:val="24"/>
          <w:szCs w:val="24"/>
        </w:rPr>
        <w:t>a sebereflexe.</w:t>
      </w:r>
    </w:p>
    <w:p w:rsidR="008E3F4D" w:rsidRPr="00AF6E97" w:rsidRDefault="008E3F4D" w:rsidP="008E3F4D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b)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Pr="00AF6E97">
        <w:rPr>
          <w:rFonts w:ascii="Times New Roman" w:hAnsi="Times New Roman" w:cs="Times New Roman"/>
          <w:b/>
          <w:sz w:val="24"/>
          <w:szCs w:val="24"/>
        </w:rPr>
        <w:t>Negativní působení skupin se sektářskými rysy a jiných subkultur.</w:t>
      </w:r>
    </w:p>
    <w:p w:rsidR="00747E02" w:rsidRPr="00AF6E97" w:rsidRDefault="00747E02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E02" w:rsidRPr="008E7636" w:rsidRDefault="00747E02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t xml:space="preserve">18. </w:t>
      </w:r>
    </w:p>
    <w:p w:rsidR="00747E02" w:rsidRPr="008E7636" w:rsidRDefault="008E3F4D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D31D0">
        <w:rPr>
          <w:rFonts w:ascii="Times New Roman" w:hAnsi="Times New Roman" w:cs="Times New Roman"/>
          <w:b/>
          <w:bCs/>
          <w:sz w:val="24"/>
          <w:szCs w:val="24"/>
        </w:rPr>
        <w:t>a)</w:t>
      </w:r>
      <w:r w:rsidRPr="008E7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6E97">
        <w:rPr>
          <w:rFonts w:ascii="Times New Roman" w:hAnsi="Times New Roman" w:cs="Times New Roman"/>
          <w:b/>
          <w:sz w:val="24"/>
          <w:szCs w:val="24"/>
        </w:rPr>
        <w:t xml:space="preserve">Etika, </w:t>
      </w:r>
      <w:r w:rsidR="00AF6E97" w:rsidRPr="00AF6E97">
        <w:rPr>
          <w:rFonts w:ascii="Times New Roman" w:hAnsi="Times New Roman" w:cs="Times New Roman"/>
          <w:sz w:val="24"/>
          <w:szCs w:val="24"/>
        </w:rPr>
        <w:t>e</w:t>
      </w:r>
      <w:r w:rsidR="00747E02" w:rsidRPr="008E7636">
        <w:rPr>
          <w:rFonts w:ascii="Times New Roman" w:hAnsi="Times New Roman" w:cs="Times New Roman"/>
          <w:bCs/>
          <w:sz w:val="24"/>
          <w:szCs w:val="24"/>
        </w:rPr>
        <w:t>tické kodexy</w:t>
      </w:r>
      <w:r w:rsidR="00747E02" w:rsidRPr="008E7636">
        <w:rPr>
          <w:rFonts w:ascii="Times New Roman" w:hAnsi="Times New Roman" w:cs="Times New Roman"/>
          <w:sz w:val="24"/>
          <w:szCs w:val="24"/>
        </w:rPr>
        <w:t>, profesní etika, p</w:t>
      </w:r>
      <w:r w:rsidR="00747E02" w:rsidRPr="008E7636">
        <w:rPr>
          <w:rFonts w:ascii="Times New Roman" w:hAnsi="Times New Roman" w:cs="Times New Roman"/>
          <w:bCs/>
          <w:sz w:val="24"/>
          <w:szCs w:val="24"/>
        </w:rPr>
        <w:t>rofesní kodex, p</w:t>
      </w:r>
      <w:r w:rsidR="00747E02" w:rsidRPr="008E7636">
        <w:rPr>
          <w:rFonts w:ascii="Times New Roman" w:hAnsi="Times New Roman" w:cs="Times New Roman"/>
          <w:sz w:val="24"/>
          <w:szCs w:val="24"/>
        </w:rPr>
        <w:t>edagogická etika, mravní profil učitele, pedagogická odpovědnost učitele</w:t>
      </w:r>
      <w:r w:rsidR="00747E02" w:rsidRPr="008E763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47E02" w:rsidRPr="008E7636">
        <w:rPr>
          <w:rFonts w:ascii="Times New Roman" w:hAnsi="Times New Roman" w:cs="Times New Roman"/>
          <w:sz w:val="24"/>
          <w:szCs w:val="24"/>
        </w:rPr>
        <w:t>právní odpovědnost učitele, právní odpovědnost škol</w:t>
      </w:r>
      <w:r w:rsidRPr="008E7636">
        <w:rPr>
          <w:rFonts w:ascii="Times New Roman" w:hAnsi="Times New Roman" w:cs="Times New Roman"/>
          <w:sz w:val="24"/>
          <w:szCs w:val="24"/>
        </w:rPr>
        <w:t>.</w:t>
      </w:r>
      <w:r w:rsidR="00747E02" w:rsidRPr="008E7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F4D" w:rsidRPr="00AF6E97" w:rsidRDefault="008E3F4D" w:rsidP="008E3F4D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b)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Pr="00AF6E97">
        <w:rPr>
          <w:rFonts w:ascii="Times New Roman" w:hAnsi="Times New Roman" w:cs="Times New Roman"/>
          <w:b/>
          <w:sz w:val="24"/>
          <w:szCs w:val="24"/>
        </w:rPr>
        <w:t>Rizikové sexuální aktivity, sexuální výchova.</w:t>
      </w:r>
    </w:p>
    <w:p w:rsidR="00747E02" w:rsidRPr="00AF6E97" w:rsidRDefault="00747E02" w:rsidP="009B2996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F4D" w:rsidRPr="008E7636" w:rsidRDefault="00747E02" w:rsidP="009B2996">
      <w:pPr>
        <w:pStyle w:val="Zkladntext"/>
        <w:tabs>
          <w:tab w:val="left" w:pos="3261"/>
        </w:tabs>
        <w:spacing w:after="0"/>
        <w:ind w:right="57"/>
        <w:jc w:val="both"/>
      </w:pPr>
      <w:r w:rsidRPr="008E7636">
        <w:rPr>
          <w:b/>
        </w:rPr>
        <w:t xml:space="preserve">19. </w:t>
      </w:r>
    </w:p>
    <w:p w:rsidR="00747E02" w:rsidRPr="008E7636" w:rsidRDefault="008E3F4D" w:rsidP="009B2996">
      <w:pPr>
        <w:pStyle w:val="Zkladntext"/>
        <w:tabs>
          <w:tab w:val="left" w:pos="3261"/>
        </w:tabs>
        <w:spacing w:after="0"/>
        <w:ind w:right="57"/>
        <w:jc w:val="both"/>
      </w:pPr>
      <w:r w:rsidRPr="00DD31D0">
        <w:rPr>
          <w:b/>
        </w:rPr>
        <w:t>a)</w:t>
      </w:r>
      <w:r w:rsidRPr="008E7636">
        <w:t xml:space="preserve"> </w:t>
      </w:r>
      <w:r w:rsidR="00AF6E97" w:rsidRPr="008E7636">
        <w:rPr>
          <w:b/>
        </w:rPr>
        <w:t>Sociologie školní třídy</w:t>
      </w:r>
      <w:r w:rsidR="00AF6E97">
        <w:t>, tř</w:t>
      </w:r>
      <w:r w:rsidR="00747E02" w:rsidRPr="008E7636">
        <w:t>ída jako malá sociální skupina. Znaky sociální skupiny. Skupinový tlak, vnější a vnitřní konformita. Struktura skupiny. Hierarchie ve skupin</w:t>
      </w:r>
      <w:r w:rsidR="00AF6E97">
        <w:t xml:space="preserve">ě. Diagnostika sociální skupiny, </w:t>
      </w:r>
      <w:proofErr w:type="spellStart"/>
      <w:r w:rsidR="00AF6E97">
        <w:t>sociometrie</w:t>
      </w:r>
      <w:proofErr w:type="spellEnd"/>
      <w:r w:rsidR="00AF6E97">
        <w:t>.</w:t>
      </w:r>
      <w:r w:rsidR="00747E02" w:rsidRPr="008E7636">
        <w:t xml:space="preserve"> </w:t>
      </w:r>
    </w:p>
    <w:p w:rsidR="008E3F4D" w:rsidRPr="008E7636" w:rsidRDefault="008E3F4D" w:rsidP="008E3F4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b)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Pr="00AF6E97">
        <w:rPr>
          <w:rFonts w:ascii="Times New Roman" w:hAnsi="Times New Roman" w:cs="Times New Roman"/>
          <w:b/>
          <w:bCs/>
          <w:sz w:val="24"/>
          <w:szCs w:val="24"/>
        </w:rPr>
        <w:t>Metodické doporučení pro práci s Individuálním výchovným programem</w:t>
      </w:r>
      <w:r w:rsidRPr="008E7636">
        <w:rPr>
          <w:rFonts w:ascii="Times New Roman" w:hAnsi="Times New Roman" w:cs="Times New Roman"/>
          <w:bCs/>
          <w:sz w:val="24"/>
          <w:szCs w:val="24"/>
        </w:rPr>
        <w:t xml:space="preserve"> v rámci řešení rizikového chování žáků</w:t>
      </w:r>
    </w:p>
    <w:p w:rsidR="00747E02" w:rsidRPr="008E7636" w:rsidRDefault="00747E02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E3F4D" w:rsidRPr="008E7636" w:rsidRDefault="00747E02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t>20.,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E02" w:rsidRPr="008E7636" w:rsidRDefault="008E3F4D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a)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="00AF6E97" w:rsidRPr="008E7636">
        <w:rPr>
          <w:rFonts w:ascii="Times New Roman" w:hAnsi="Times New Roman" w:cs="Times New Roman"/>
          <w:b/>
          <w:sz w:val="24"/>
          <w:szCs w:val="24"/>
        </w:rPr>
        <w:t>Pedagogika jako věda</w:t>
      </w:r>
      <w:r w:rsidR="00AF6E97">
        <w:rPr>
          <w:rFonts w:ascii="Times New Roman" w:hAnsi="Times New Roman" w:cs="Times New Roman"/>
          <w:sz w:val="24"/>
          <w:szCs w:val="24"/>
        </w:rPr>
        <w:t>, v</w:t>
      </w:r>
      <w:r w:rsidR="00747E02" w:rsidRPr="008E7636">
        <w:rPr>
          <w:rFonts w:ascii="Times New Roman" w:hAnsi="Times New Roman" w:cs="Times New Roman"/>
          <w:sz w:val="24"/>
          <w:szCs w:val="24"/>
        </w:rPr>
        <w:t>ýchova jako předmět pedagogiky, znaky výchovy, výchova ve vztahu k dědičnosti a prostředí,</w:t>
      </w:r>
      <w:r w:rsidR="003D3FDA">
        <w:rPr>
          <w:rFonts w:ascii="Times New Roman" w:hAnsi="Times New Roman" w:cs="Times New Roman"/>
          <w:sz w:val="24"/>
          <w:szCs w:val="24"/>
        </w:rPr>
        <w:t xml:space="preserve"> </w:t>
      </w:r>
      <w:r w:rsidR="00747E02" w:rsidRPr="008E7636">
        <w:rPr>
          <w:rFonts w:ascii="Times New Roman" w:hAnsi="Times New Roman" w:cs="Times New Roman"/>
          <w:sz w:val="24"/>
          <w:szCs w:val="24"/>
        </w:rPr>
        <w:t>charakteristika jednotlivých pedagogických disciplín, vztah pedagogiky k ostatním vědám</w:t>
      </w:r>
      <w:r w:rsidRPr="008E7636">
        <w:rPr>
          <w:rFonts w:ascii="Times New Roman" w:hAnsi="Times New Roman" w:cs="Times New Roman"/>
          <w:sz w:val="24"/>
          <w:szCs w:val="24"/>
        </w:rPr>
        <w:t>.</w:t>
      </w:r>
    </w:p>
    <w:p w:rsidR="008E3F4D" w:rsidRPr="008E7636" w:rsidRDefault="008E3F4D" w:rsidP="008E3F4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D31D0">
        <w:rPr>
          <w:rFonts w:ascii="Times New Roman" w:hAnsi="Times New Roman" w:cs="Times New Roman"/>
          <w:b/>
          <w:sz w:val="24"/>
          <w:szCs w:val="24"/>
        </w:rPr>
        <w:t>b)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Pr="00AF6E97">
        <w:rPr>
          <w:rFonts w:ascii="Times New Roman" w:hAnsi="Times New Roman" w:cs="Times New Roman"/>
          <w:b/>
          <w:snapToGrid w:val="0"/>
          <w:sz w:val="24"/>
          <w:szCs w:val="24"/>
          <w:lang w:val="pt-BR"/>
        </w:rPr>
        <w:t>Prevence projevů rizikového chování</w:t>
      </w:r>
      <w:r w:rsidRPr="008E7636">
        <w:rPr>
          <w:rFonts w:ascii="Times New Roman" w:hAnsi="Times New Roman" w:cs="Times New Roman"/>
          <w:snapToGrid w:val="0"/>
          <w:sz w:val="24"/>
          <w:szCs w:val="24"/>
          <w:lang w:val="pt-BR"/>
        </w:rPr>
        <w:t xml:space="preserve"> obecně. </w:t>
      </w:r>
      <w:r w:rsidRPr="008E7636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8E7636">
        <w:rPr>
          <w:rFonts w:ascii="Times New Roman" w:hAnsi="Times New Roman" w:cs="Times New Roman"/>
          <w:sz w:val="24"/>
          <w:szCs w:val="24"/>
        </w:rPr>
        <w:t>ředmět, systém, typy preventivních aktivit, subjekty prevence – viz Národní strategie primární prevence rizikového chování dětí a mládeže na období 2013-2018.</w:t>
      </w:r>
    </w:p>
    <w:p w:rsidR="008E3F4D" w:rsidRPr="008E7636" w:rsidRDefault="008E3F4D" w:rsidP="008E3F4D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9872BC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t>Literatura k otázkám a)</w:t>
      </w:r>
    </w:p>
    <w:p w:rsidR="009872BC" w:rsidRPr="008E7636" w:rsidRDefault="009872BC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t>Základní:</w:t>
      </w:r>
    </w:p>
    <w:p w:rsidR="009872BC" w:rsidRPr="008E7636" w:rsidRDefault="009872BC" w:rsidP="009872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6">
        <w:rPr>
          <w:rFonts w:ascii="Times New Roman" w:hAnsi="Times New Roman" w:cs="Times New Roman"/>
          <w:sz w:val="24"/>
          <w:szCs w:val="24"/>
        </w:rPr>
        <w:t xml:space="preserve">KALHOUS, Z., OBST, O. </w:t>
      </w:r>
      <w:r w:rsidRPr="008E7636">
        <w:rPr>
          <w:rFonts w:ascii="Times New Roman" w:hAnsi="Times New Roman" w:cs="Times New Roman"/>
          <w:i/>
          <w:iCs/>
          <w:sz w:val="24"/>
          <w:szCs w:val="24"/>
        </w:rPr>
        <w:t>Školní didaktika</w:t>
      </w:r>
      <w:r w:rsidRPr="008E7636">
        <w:rPr>
          <w:rFonts w:ascii="Times New Roman" w:hAnsi="Times New Roman" w:cs="Times New Roman"/>
          <w:sz w:val="24"/>
          <w:szCs w:val="24"/>
        </w:rPr>
        <w:t>. Praha: Portál, 2002.</w:t>
      </w:r>
    </w:p>
    <w:p w:rsidR="009872BC" w:rsidRPr="008E7636" w:rsidRDefault="009872BC" w:rsidP="0098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2BC" w:rsidRPr="008E7636" w:rsidRDefault="009872BC" w:rsidP="009872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6">
        <w:rPr>
          <w:rFonts w:ascii="Times New Roman" w:hAnsi="Times New Roman" w:cs="Times New Roman"/>
          <w:sz w:val="24"/>
          <w:szCs w:val="24"/>
        </w:rPr>
        <w:t xml:space="preserve">GRECMANOVÁ, H., HOLOUŠOVÁ, D., URBANOVSKÁ, E. </w:t>
      </w:r>
      <w:r w:rsidRPr="008E7636">
        <w:rPr>
          <w:rFonts w:ascii="Times New Roman" w:hAnsi="Times New Roman" w:cs="Times New Roman"/>
          <w:i/>
          <w:iCs/>
          <w:sz w:val="24"/>
          <w:szCs w:val="24"/>
        </w:rPr>
        <w:t>Obecná pedagogika I, II.</w:t>
      </w:r>
    </w:p>
    <w:p w:rsidR="009872BC" w:rsidRPr="008E7636" w:rsidRDefault="009872BC" w:rsidP="009872BC">
      <w:pPr>
        <w:pStyle w:val="Zkladntextodsazen2"/>
        <w:tabs>
          <w:tab w:val="left" w:pos="180"/>
        </w:tabs>
        <w:spacing w:after="0" w:line="240" w:lineRule="auto"/>
        <w:ind w:left="0"/>
        <w:jc w:val="both"/>
      </w:pPr>
      <w:r w:rsidRPr="008E7636">
        <w:t xml:space="preserve">Olomouc: </w:t>
      </w:r>
      <w:proofErr w:type="spellStart"/>
      <w:r w:rsidRPr="008E7636">
        <w:t>Hanex</w:t>
      </w:r>
      <w:proofErr w:type="spellEnd"/>
      <w:r w:rsidRPr="008E7636">
        <w:t>, 2000.</w:t>
      </w:r>
    </w:p>
    <w:p w:rsidR="009872BC" w:rsidRPr="008E7636" w:rsidRDefault="009872BC" w:rsidP="009872BC">
      <w:pPr>
        <w:pStyle w:val="Zkladntextodsazen2"/>
        <w:tabs>
          <w:tab w:val="left" w:pos="180"/>
        </w:tabs>
        <w:spacing w:after="0" w:line="240" w:lineRule="auto"/>
        <w:ind w:left="0"/>
        <w:jc w:val="both"/>
      </w:pPr>
    </w:p>
    <w:p w:rsidR="009872BC" w:rsidRPr="008E7636" w:rsidRDefault="009872BC" w:rsidP="009872BC">
      <w:pPr>
        <w:pStyle w:val="Zkladntextodsazen2"/>
        <w:tabs>
          <w:tab w:val="left" w:pos="180"/>
        </w:tabs>
        <w:spacing w:after="0" w:line="240" w:lineRule="auto"/>
        <w:ind w:left="0"/>
        <w:jc w:val="both"/>
      </w:pPr>
      <w:r w:rsidRPr="008E7636">
        <w:rPr>
          <w:caps/>
        </w:rPr>
        <w:t>Podlahová, L.</w:t>
      </w:r>
      <w:r w:rsidRPr="008E7636">
        <w:t xml:space="preserve"> </w:t>
      </w:r>
      <w:r w:rsidRPr="008E7636">
        <w:rPr>
          <w:i/>
        </w:rPr>
        <w:t>Pedagogika pro učitele</w:t>
      </w:r>
      <w:r w:rsidR="00EF05C9" w:rsidRPr="008E7636">
        <w:rPr>
          <w:i/>
        </w:rPr>
        <w:t xml:space="preserve">. </w:t>
      </w:r>
      <w:r w:rsidR="00EF05C9" w:rsidRPr="008E7636">
        <w:t xml:space="preserve">Učební </w:t>
      </w:r>
      <w:proofErr w:type="spellStart"/>
      <w:r w:rsidR="00EF05C9" w:rsidRPr="008E7636">
        <w:t>text</w:t>
      </w:r>
      <w:r w:rsidR="003D3FDA">
        <w:t>pro</w:t>
      </w:r>
      <w:proofErr w:type="spellEnd"/>
      <w:r w:rsidR="003D3FDA">
        <w:t xml:space="preserve"> studium v rámci učitelské způsobilosti</w:t>
      </w:r>
      <w:r w:rsidR="00EF05C9" w:rsidRPr="008E7636">
        <w:t xml:space="preserve">. Olomouc: UP, 2014. Dostupné </w:t>
      </w:r>
      <w:proofErr w:type="spellStart"/>
      <w:r w:rsidR="00EF05C9" w:rsidRPr="008E7636">
        <w:t>na:</w:t>
      </w:r>
      <w:hyperlink r:id="rId5" w:history="1">
        <w:r w:rsidR="00EF05C9" w:rsidRPr="008E7636">
          <w:rPr>
            <w:rStyle w:val="Hypertextovodkaz"/>
          </w:rPr>
          <w:t>https</w:t>
        </w:r>
        <w:proofErr w:type="spellEnd"/>
        <w:r w:rsidR="00EF05C9" w:rsidRPr="008E7636">
          <w:rPr>
            <w:rStyle w:val="Hypertextovodkaz"/>
          </w:rPr>
          <w:t>://padlet.com/</w:t>
        </w:r>
        <w:proofErr w:type="spellStart"/>
        <w:r w:rsidR="00EF05C9" w:rsidRPr="008E7636">
          <w:rPr>
            <w:rStyle w:val="Hypertextovodkaz"/>
          </w:rPr>
          <w:t>upssmaterialy</w:t>
        </w:r>
        <w:proofErr w:type="spellEnd"/>
        <w:r w:rsidR="00EF05C9" w:rsidRPr="008E7636">
          <w:rPr>
            <w:rStyle w:val="Hypertextovodkaz"/>
          </w:rPr>
          <w:t>/5c9229s6c16r</w:t>
        </w:r>
      </w:hyperlink>
      <w:r w:rsidR="00EF05C9" w:rsidRPr="008E7636">
        <w:t xml:space="preserve"> a na </w:t>
      </w:r>
      <w:r w:rsidR="00DF0BEA" w:rsidRPr="008E7636">
        <w:t>stránkách Institutu celoživotního vzdělávání FF UP (dokumenty ke stažení).</w:t>
      </w:r>
    </w:p>
    <w:p w:rsidR="009872BC" w:rsidRPr="008E7636" w:rsidRDefault="009872BC" w:rsidP="009872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13A" w:rsidRPr="008E7636" w:rsidRDefault="000E713A" w:rsidP="009872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t>Doplňující:</w:t>
      </w:r>
    </w:p>
    <w:p w:rsidR="009872BC" w:rsidRPr="008E7636" w:rsidRDefault="009872BC" w:rsidP="0098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6">
        <w:rPr>
          <w:rFonts w:ascii="Times New Roman" w:hAnsi="Times New Roman" w:cs="Times New Roman"/>
          <w:caps/>
          <w:sz w:val="24"/>
          <w:szCs w:val="24"/>
        </w:rPr>
        <w:t>Malach, J., Sikorová, Z</w:t>
      </w:r>
      <w:r w:rsidRPr="008E7636">
        <w:rPr>
          <w:rFonts w:ascii="Times New Roman" w:hAnsi="Times New Roman" w:cs="Times New Roman"/>
          <w:sz w:val="24"/>
          <w:szCs w:val="24"/>
        </w:rPr>
        <w:t>.</w:t>
      </w:r>
      <w:r w:rsidRPr="008E763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E7636">
        <w:rPr>
          <w:rFonts w:ascii="Times New Roman" w:hAnsi="Times New Roman" w:cs="Times New Roman"/>
          <w:i/>
          <w:sz w:val="24"/>
          <w:szCs w:val="24"/>
        </w:rPr>
        <w:t>Pedagogická diagnostika a profese učitele</w:t>
      </w:r>
      <w:r w:rsidRPr="008E7636">
        <w:rPr>
          <w:rFonts w:ascii="Times New Roman" w:hAnsi="Times New Roman" w:cs="Times New Roman"/>
          <w:sz w:val="24"/>
          <w:szCs w:val="24"/>
        </w:rPr>
        <w:t xml:space="preserve">. </w:t>
      </w:r>
      <w:r w:rsidRPr="008E7636">
        <w:rPr>
          <w:rFonts w:ascii="Times New Roman" w:eastAsia="Arial Unicode MS" w:hAnsi="Times New Roman" w:cs="Times New Roman"/>
          <w:sz w:val="24"/>
          <w:szCs w:val="24"/>
        </w:rPr>
        <w:t>Ostrava: Ostravská univerzita, 2014.</w:t>
      </w:r>
    </w:p>
    <w:p w:rsidR="009872BC" w:rsidRPr="008E7636" w:rsidRDefault="009872BC" w:rsidP="0098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2BC" w:rsidRPr="008E7636" w:rsidRDefault="009872BC" w:rsidP="0098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6">
        <w:rPr>
          <w:rFonts w:ascii="Times New Roman" w:hAnsi="Times New Roman" w:cs="Times New Roman"/>
          <w:caps/>
          <w:sz w:val="24"/>
          <w:szCs w:val="24"/>
        </w:rPr>
        <w:t>Janiš, K., Lorencovič, J</w:t>
      </w:r>
      <w:r w:rsidRPr="008E7636">
        <w:rPr>
          <w:rFonts w:ascii="Times New Roman" w:hAnsi="Times New Roman" w:cs="Times New Roman"/>
          <w:sz w:val="24"/>
          <w:szCs w:val="24"/>
        </w:rPr>
        <w:t xml:space="preserve">. </w:t>
      </w:r>
      <w:r w:rsidRPr="008E7636">
        <w:rPr>
          <w:rFonts w:ascii="Times New Roman" w:hAnsi="Times New Roman" w:cs="Times New Roman"/>
          <w:i/>
          <w:sz w:val="24"/>
          <w:szCs w:val="24"/>
        </w:rPr>
        <w:t>Organizační formy výuky</w:t>
      </w:r>
      <w:r w:rsidRPr="008E7636">
        <w:rPr>
          <w:rFonts w:ascii="Times New Roman" w:hAnsi="Times New Roman" w:cs="Times New Roman"/>
          <w:sz w:val="24"/>
          <w:szCs w:val="24"/>
        </w:rPr>
        <w:t xml:space="preserve">. </w:t>
      </w:r>
      <w:r w:rsidRPr="008E7636">
        <w:rPr>
          <w:rFonts w:ascii="Times New Roman" w:eastAsia="Arial Unicode MS" w:hAnsi="Times New Roman" w:cs="Times New Roman"/>
          <w:sz w:val="24"/>
          <w:szCs w:val="24"/>
        </w:rPr>
        <w:t>Hradec Králové: </w:t>
      </w:r>
      <w:proofErr w:type="spellStart"/>
      <w:r w:rsidRPr="008E7636">
        <w:rPr>
          <w:rFonts w:ascii="Times New Roman" w:eastAsia="Arial Unicode MS" w:hAnsi="Times New Roman" w:cs="Times New Roman"/>
          <w:sz w:val="24"/>
          <w:szCs w:val="24"/>
        </w:rPr>
        <w:t>Gaudeamus</w:t>
      </w:r>
      <w:proofErr w:type="spellEnd"/>
      <w:r w:rsidRPr="008E7636">
        <w:rPr>
          <w:rFonts w:ascii="Times New Roman" w:eastAsia="Arial Unicode MS" w:hAnsi="Times New Roman" w:cs="Times New Roman"/>
          <w:sz w:val="24"/>
          <w:szCs w:val="24"/>
        </w:rPr>
        <w:t>, 2003.</w:t>
      </w:r>
    </w:p>
    <w:p w:rsidR="009872BC" w:rsidRPr="008E7636" w:rsidRDefault="009872BC" w:rsidP="0098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2BC" w:rsidRPr="008E7636" w:rsidRDefault="009872BC" w:rsidP="009872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6">
        <w:rPr>
          <w:rFonts w:ascii="Times New Roman" w:hAnsi="Times New Roman" w:cs="Times New Roman"/>
          <w:caps/>
          <w:sz w:val="24"/>
          <w:szCs w:val="24"/>
        </w:rPr>
        <w:lastRenderedPageBreak/>
        <w:t>Košťálová, H., Miková, Š., Stang</w:t>
      </w:r>
      <w:r w:rsidRPr="008E7636">
        <w:rPr>
          <w:rFonts w:ascii="Times New Roman" w:hAnsi="Times New Roman" w:cs="Times New Roman"/>
          <w:sz w:val="24"/>
          <w:szCs w:val="24"/>
        </w:rPr>
        <w:t xml:space="preserve">, J. </w:t>
      </w:r>
      <w:r w:rsidRPr="008E7636">
        <w:rPr>
          <w:rFonts w:ascii="Times New Roman" w:hAnsi="Times New Roman" w:cs="Times New Roman"/>
          <w:i/>
          <w:sz w:val="24"/>
          <w:szCs w:val="24"/>
        </w:rPr>
        <w:t>Školní hodnocení žáků a studentů.</w:t>
      </w:r>
      <w:r w:rsidRPr="008E7636">
        <w:rPr>
          <w:rFonts w:ascii="Times New Roman" w:hAnsi="Times New Roman" w:cs="Times New Roman"/>
          <w:sz w:val="24"/>
          <w:szCs w:val="24"/>
        </w:rPr>
        <w:t xml:space="preserve"> Praha: Portál, 2008</w:t>
      </w:r>
    </w:p>
    <w:p w:rsidR="009872BC" w:rsidRPr="008E7636" w:rsidRDefault="009872BC" w:rsidP="0098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2BC" w:rsidRPr="008E7636" w:rsidRDefault="009872BC" w:rsidP="0098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6">
        <w:rPr>
          <w:rFonts w:ascii="Times New Roman" w:hAnsi="Times New Roman" w:cs="Times New Roman"/>
          <w:caps/>
          <w:sz w:val="24"/>
          <w:szCs w:val="24"/>
        </w:rPr>
        <w:t>Bendl. S</w:t>
      </w:r>
      <w:r w:rsidRPr="008E7636">
        <w:rPr>
          <w:rFonts w:ascii="Times New Roman" w:hAnsi="Times New Roman" w:cs="Times New Roman"/>
          <w:sz w:val="24"/>
          <w:szCs w:val="24"/>
        </w:rPr>
        <w:t xml:space="preserve">. </w:t>
      </w:r>
      <w:r w:rsidRPr="008E7636">
        <w:rPr>
          <w:rFonts w:ascii="Times New Roman" w:hAnsi="Times New Roman" w:cs="Times New Roman"/>
          <w:i/>
          <w:sz w:val="24"/>
          <w:szCs w:val="24"/>
        </w:rPr>
        <w:t>Kázeňské problémy ve škole</w:t>
      </w:r>
      <w:r w:rsidRPr="008E7636">
        <w:rPr>
          <w:rFonts w:ascii="Times New Roman" w:hAnsi="Times New Roman" w:cs="Times New Roman"/>
          <w:sz w:val="24"/>
          <w:szCs w:val="24"/>
        </w:rPr>
        <w:t xml:space="preserve">. </w:t>
      </w:r>
      <w:r w:rsidRPr="008E7636">
        <w:rPr>
          <w:rFonts w:ascii="Times New Roman" w:eastAsia="Arial Unicode MS" w:hAnsi="Times New Roman" w:cs="Times New Roman"/>
          <w:sz w:val="24"/>
          <w:szCs w:val="24"/>
        </w:rPr>
        <w:t>Praha: Triton, 2011.</w:t>
      </w:r>
    </w:p>
    <w:p w:rsidR="009872BC" w:rsidRPr="008E7636" w:rsidRDefault="009872BC" w:rsidP="009872B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872BC" w:rsidRPr="008E7636" w:rsidRDefault="009872BC" w:rsidP="009872B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E7636">
        <w:rPr>
          <w:rFonts w:ascii="Times New Roman" w:eastAsia="Arial Unicode MS" w:hAnsi="Times New Roman" w:cs="Times New Roman"/>
          <w:caps/>
          <w:sz w:val="24"/>
          <w:szCs w:val="24"/>
        </w:rPr>
        <w:t>Laca, S.</w:t>
      </w:r>
      <w:r w:rsidRPr="008E763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E7636">
        <w:rPr>
          <w:rFonts w:ascii="Times New Roman" w:eastAsia="Arial Unicode MS" w:hAnsi="Times New Roman" w:cs="Times New Roman"/>
          <w:i/>
          <w:sz w:val="24"/>
          <w:szCs w:val="24"/>
        </w:rPr>
        <w:t xml:space="preserve">Etické kontexty pedagogické </w:t>
      </w:r>
      <w:proofErr w:type="spellStart"/>
      <w:r w:rsidRPr="008E7636">
        <w:rPr>
          <w:rFonts w:ascii="Times New Roman" w:eastAsia="Arial Unicode MS" w:hAnsi="Times New Roman" w:cs="Times New Roman"/>
          <w:i/>
          <w:sz w:val="24"/>
          <w:szCs w:val="24"/>
        </w:rPr>
        <w:t>profesie</w:t>
      </w:r>
      <w:proofErr w:type="spellEnd"/>
      <w:r w:rsidRPr="008E7636">
        <w:rPr>
          <w:rFonts w:ascii="Times New Roman" w:eastAsia="Arial Unicode MS" w:hAnsi="Times New Roman" w:cs="Times New Roman"/>
          <w:sz w:val="24"/>
          <w:szCs w:val="24"/>
        </w:rPr>
        <w:t>. Brno: Institut mezioborových studií, 2013.</w:t>
      </w:r>
    </w:p>
    <w:p w:rsidR="009872BC" w:rsidRPr="008E7636" w:rsidRDefault="009872BC" w:rsidP="00987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72BC" w:rsidRPr="008E7636" w:rsidRDefault="009872BC" w:rsidP="009872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6">
        <w:rPr>
          <w:rFonts w:ascii="Times New Roman" w:hAnsi="Times New Roman" w:cs="Times New Roman"/>
          <w:sz w:val="24"/>
          <w:szCs w:val="24"/>
        </w:rPr>
        <w:t xml:space="preserve">PRŮCHA, J </w:t>
      </w:r>
      <w:r w:rsidRPr="008E7636">
        <w:rPr>
          <w:rFonts w:ascii="Times New Roman" w:hAnsi="Times New Roman" w:cs="Times New Roman"/>
          <w:i/>
          <w:iCs/>
          <w:sz w:val="24"/>
          <w:szCs w:val="24"/>
        </w:rPr>
        <w:t>Učitel. Současné poznatky o profesi</w:t>
      </w:r>
      <w:r w:rsidRPr="008E7636">
        <w:rPr>
          <w:rFonts w:ascii="Times New Roman" w:hAnsi="Times New Roman" w:cs="Times New Roman"/>
          <w:sz w:val="24"/>
          <w:szCs w:val="24"/>
        </w:rPr>
        <w:t>. Praha: Portál, 2002</w:t>
      </w:r>
    </w:p>
    <w:p w:rsidR="009872BC" w:rsidRPr="008E7636" w:rsidRDefault="009872BC" w:rsidP="009872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2BC" w:rsidRPr="008E7636" w:rsidRDefault="009872BC" w:rsidP="009872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6">
        <w:rPr>
          <w:rFonts w:ascii="Times New Roman" w:hAnsi="Times New Roman" w:cs="Times New Roman"/>
          <w:sz w:val="24"/>
          <w:szCs w:val="24"/>
        </w:rPr>
        <w:t xml:space="preserve">PRŮCHA, J., </w:t>
      </w:r>
      <w:r w:rsidRPr="008E7636">
        <w:rPr>
          <w:rFonts w:ascii="Times New Roman" w:hAnsi="Times New Roman" w:cs="Times New Roman"/>
          <w:caps/>
          <w:sz w:val="24"/>
          <w:szCs w:val="24"/>
        </w:rPr>
        <w:t>Walterová, E., Mareš, J.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Pr="008E7636">
        <w:rPr>
          <w:rFonts w:ascii="Times New Roman" w:hAnsi="Times New Roman" w:cs="Times New Roman"/>
          <w:i/>
          <w:sz w:val="24"/>
          <w:szCs w:val="24"/>
        </w:rPr>
        <w:t>Pedagogic</w:t>
      </w:r>
      <w:r w:rsidR="000E713A" w:rsidRPr="008E7636">
        <w:rPr>
          <w:rFonts w:ascii="Times New Roman" w:hAnsi="Times New Roman" w:cs="Times New Roman"/>
          <w:i/>
          <w:sz w:val="24"/>
          <w:szCs w:val="24"/>
        </w:rPr>
        <w:t>ký slovník Praha</w:t>
      </w:r>
      <w:r w:rsidR="000E713A" w:rsidRPr="008E7636">
        <w:rPr>
          <w:rFonts w:ascii="Times New Roman" w:hAnsi="Times New Roman" w:cs="Times New Roman"/>
          <w:sz w:val="24"/>
          <w:szCs w:val="24"/>
        </w:rPr>
        <w:t xml:space="preserve">: Portál, 1995 </w:t>
      </w:r>
      <w:r w:rsidRPr="008E7636">
        <w:rPr>
          <w:rFonts w:ascii="Times New Roman" w:hAnsi="Times New Roman" w:cs="Times New Roman"/>
          <w:sz w:val="24"/>
          <w:szCs w:val="24"/>
        </w:rPr>
        <w:t>a další přepracovaná vydání.</w:t>
      </w:r>
    </w:p>
    <w:p w:rsidR="009872BC" w:rsidRPr="008E7636" w:rsidRDefault="009872BC" w:rsidP="0098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2BC" w:rsidRPr="008E7636" w:rsidRDefault="009872BC" w:rsidP="0098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6">
        <w:rPr>
          <w:rFonts w:ascii="Times New Roman" w:hAnsi="Times New Roman" w:cs="Times New Roman"/>
          <w:caps/>
          <w:sz w:val="24"/>
          <w:szCs w:val="24"/>
        </w:rPr>
        <w:t>Hrdličková, A</w:t>
      </w:r>
      <w:r w:rsidRPr="008E7636">
        <w:rPr>
          <w:rFonts w:ascii="Times New Roman" w:hAnsi="Times New Roman" w:cs="Times New Roman"/>
          <w:sz w:val="24"/>
          <w:szCs w:val="24"/>
        </w:rPr>
        <w:t xml:space="preserve">. </w:t>
      </w:r>
      <w:r w:rsidRPr="008E7636">
        <w:rPr>
          <w:rFonts w:ascii="Times New Roman" w:hAnsi="Times New Roman" w:cs="Times New Roman"/>
          <w:i/>
          <w:sz w:val="24"/>
          <w:szCs w:val="24"/>
        </w:rPr>
        <w:t>Alternativní pedagogické koncepce</w:t>
      </w:r>
      <w:r w:rsidRPr="008E7636">
        <w:rPr>
          <w:rFonts w:ascii="Times New Roman" w:hAnsi="Times New Roman" w:cs="Times New Roman"/>
          <w:sz w:val="24"/>
          <w:szCs w:val="24"/>
        </w:rPr>
        <w:t>. České Budějovice: Jihočeská univerzita 1994. </w:t>
      </w:r>
    </w:p>
    <w:p w:rsidR="009872BC" w:rsidRPr="008E7636" w:rsidRDefault="009872BC" w:rsidP="0098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2BC" w:rsidRPr="008E7636" w:rsidRDefault="009872BC" w:rsidP="009872B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caps/>
          <w:sz w:val="24"/>
          <w:szCs w:val="24"/>
        </w:rPr>
        <w:t>Vališová, A.</w:t>
      </w:r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r w:rsidRPr="008E7636">
        <w:rPr>
          <w:rFonts w:ascii="Times New Roman" w:hAnsi="Times New Roman" w:cs="Times New Roman"/>
          <w:i/>
          <w:sz w:val="24"/>
          <w:szCs w:val="24"/>
        </w:rPr>
        <w:t>Pedagogika pro učitele.</w:t>
      </w:r>
      <w:r w:rsidRPr="008E7636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Pr="008E7636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8E7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636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8E7636">
        <w:rPr>
          <w:rFonts w:ascii="Times New Roman" w:hAnsi="Times New Roman" w:cs="Times New Roman"/>
          <w:sz w:val="24"/>
          <w:szCs w:val="24"/>
        </w:rPr>
        <w:t>, 2007.</w:t>
      </w:r>
    </w:p>
    <w:p w:rsidR="009872BC" w:rsidRPr="008E7636" w:rsidRDefault="009872BC" w:rsidP="009872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747E02" w:rsidP="009B2996">
      <w:pPr>
        <w:tabs>
          <w:tab w:val="left" w:pos="284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9872BC" w:rsidP="00747E02">
      <w:pPr>
        <w:tabs>
          <w:tab w:val="left" w:pos="284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t>Literatura k otázkám b)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872BC" w:rsidRPr="008E7636" w:rsidTr="0067617F">
        <w:trPr>
          <w:tblCellSpacing w:w="15" w:type="dxa"/>
        </w:trPr>
        <w:tc>
          <w:tcPr>
            <w:tcW w:w="9012" w:type="dxa"/>
            <w:vAlign w:val="center"/>
          </w:tcPr>
          <w:p w:rsidR="009872BC" w:rsidRPr="008E7636" w:rsidRDefault="009872BC" w:rsidP="009872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6">
              <w:rPr>
                <w:rFonts w:ascii="Times New Roman" w:hAnsi="Times New Roman" w:cs="Times New Roman"/>
                <w:sz w:val="24"/>
                <w:szCs w:val="24"/>
              </w:rPr>
              <w:t xml:space="preserve">DĚDKOVÁ, L., MACHÁČKOVÁ, H. a kol. </w:t>
            </w:r>
            <w:proofErr w:type="spellStart"/>
            <w:r w:rsidRPr="008E7636">
              <w:rPr>
                <w:rFonts w:ascii="Times New Roman" w:hAnsi="Times New Roman" w:cs="Times New Roman"/>
                <w:sz w:val="24"/>
                <w:szCs w:val="24"/>
              </w:rPr>
              <w:t>Kyberšikana</w:t>
            </w:r>
            <w:proofErr w:type="spellEnd"/>
            <w:r w:rsidRPr="008E7636">
              <w:rPr>
                <w:rFonts w:ascii="Times New Roman" w:hAnsi="Times New Roman" w:cs="Times New Roman"/>
                <w:sz w:val="24"/>
                <w:szCs w:val="24"/>
              </w:rPr>
              <w:t xml:space="preserve">. Průvodce novým fenoménem. Praha: </w:t>
            </w:r>
            <w:proofErr w:type="spellStart"/>
            <w:r w:rsidRPr="008E7636">
              <w:rPr>
                <w:rFonts w:ascii="Times New Roman" w:hAnsi="Times New Roman" w:cs="Times New Roman"/>
                <w:sz w:val="24"/>
                <w:szCs w:val="24"/>
              </w:rPr>
              <w:t>Grada</w:t>
            </w:r>
            <w:proofErr w:type="spellEnd"/>
            <w:r w:rsidRPr="008E7636">
              <w:rPr>
                <w:rFonts w:ascii="Times New Roman" w:hAnsi="Times New Roman" w:cs="Times New Roman"/>
                <w:sz w:val="24"/>
                <w:szCs w:val="24"/>
              </w:rPr>
              <w:t>, 2013. ISBN 978-80.247-4577-0.</w:t>
            </w:r>
          </w:p>
          <w:p w:rsidR="009872BC" w:rsidRPr="008E7636" w:rsidRDefault="009872BC" w:rsidP="009872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6"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  <w:t>FIscher.</w:t>
            </w:r>
            <w:r w:rsidRPr="008E76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S., ŠKODA, J. </w:t>
            </w:r>
            <w:r w:rsidRPr="008E7636">
              <w:rPr>
                <w:rStyle w:val="gray"/>
                <w:rFonts w:ascii="Times New Roman" w:hAnsi="Times New Roman" w:cs="Times New Roman"/>
                <w:sz w:val="24"/>
                <w:szCs w:val="24"/>
              </w:rPr>
              <w:t>Závažné sociálně patologické jevy, příčiny, prevence, možnosti řešení, 2., rozšířené a aktualizované vydání.</w:t>
            </w:r>
            <w:r w:rsidRPr="008E7636">
              <w:rPr>
                <w:rFonts w:ascii="Times New Roman" w:hAnsi="Times New Roman" w:cs="Times New Roman"/>
                <w:iCs/>
                <w:snapToGrid w:val="0"/>
                <w:sz w:val="24"/>
                <w:szCs w:val="24"/>
              </w:rPr>
              <w:t xml:space="preserve"> </w:t>
            </w:r>
            <w:r w:rsidRPr="008E76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Praha: </w:t>
            </w:r>
            <w:proofErr w:type="spellStart"/>
            <w:r w:rsidRPr="008E76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Grada</w:t>
            </w:r>
            <w:proofErr w:type="spellEnd"/>
            <w:r w:rsidRPr="008E763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2014.</w:t>
            </w:r>
            <w:r w:rsidRPr="008E7636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</w:t>
            </w:r>
            <w:r w:rsidRPr="008E7636">
              <w:rPr>
                <w:rFonts w:ascii="Times New Roman" w:hAnsi="Times New Roman" w:cs="Times New Roman"/>
                <w:sz w:val="24"/>
                <w:szCs w:val="24"/>
              </w:rPr>
              <w:t>ISBN 978-80-247-5046-0.</w:t>
            </w:r>
          </w:p>
          <w:p w:rsidR="009872BC" w:rsidRPr="008E7636" w:rsidRDefault="009872BC" w:rsidP="009872BC">
            <w:pPr>
              <w:pStyle w:val="Zkladntext"/>
              <w:numPr>
                <w:ilvl w:val="0"/>
                <w:numId w:val="4"/>
              </w:numPr>
              <w:spacing w:after="0"/>
              <w:jc w:val="both"/>
              <w:rPr>
                <w:snapToGrid w:val="0"/>
              </w:rPr>
            </w:pPr>
            <w:r w:rsidRPr="008E7636">
              <w:t>GOFFMAN, E. Stigma: poznámky k problému zvládání narušené identity</w:t>
            </w:r>
            <w:r w:rsidRPr="008E7636">
              <w:rPr>
                <w:iCs/>
              </w:rPr>
              <w:t>.</w:t>
            </w:r>
            <w:r w:rsidRPr="008E7636">
              <w:rPr>
                <w:snapToGrid w:val="0"/>
              </w:rPr>
              <w:t xml:space="preserve"> Praha: Slon, 2003. </w:t>
            </w:r>
            <w:r w:rsidRPr="008E7636">
              <w:t>ISBN 80-86429-21-0.</w:t>
            </w:r>
          </w:p>
          <w:p w:rsidR="009872BC" w:rsidRPr="008E7636" w:rsidRDefault="009872BC" w:rsidP="009872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E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HELLER, J., PECINOVSKÁ, O. a </w:t>
            </w:r>
            <w:proofErr w:type="spellStart"/>
            <w:r w:rsidRPr="008E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</w:t>
            </w:r>
            <w:proofErr w:type="spellEnd"/>
            <w:r w:rsidRPr="008E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8E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Závislost</w:t>
            </w:r>
            <w:proofErr w:type="spellEnd"/>
            <w:r w:rsidRPr="008E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známá</w:t>
            </w:r>
            <w:proofErr w:type="spellEnd"/>
            <w:r w:rsidRPr="008E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neznámá</w:t>
            </w:r>
            <w:proofErr w:type="spellEnd"/>
            <w:r w:rsidRPr="008E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E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Havlíčkův</w:t>
            </w:r>
            <w:proofErr w:type="spellEnd"/>
            <w:r w:rsidRPr="008E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Brod</w:t>
            </w:r>
            <w:proofErr w:type="spellEnd"/>
            <w:r w:rsidRPr="008E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E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Grada</w:t>
            </w:r>
            <w:proofErr w:type="spellEnd"/>
            <w:r w:rsidRPr="008E76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1996. </w:t>
            </w:r>
            <w:r w:rsidRPr="008E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ISBN </w:t>
            </w:r>
            <w:r w:rsidRPr="008E76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80-7169-277-8.</w:t>
            </w:r>
          </w:p>
          <w:p w:rsidR="009872BC" w:rsidRPr="008E7636" w:rsidRDefault="009872BC" w:rsidP="009872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76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JEDLIČKA, R. a kol. Děti a mládež v obtížných životních situacích: nové pohledy na problematiku životních krizí, deviací a úlohu pomáhajících profesí. Praha: Themis, 2004. </w:t>
            </w:r>
            <w:r w:rsidRPr="008E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ISBN </w:t>
            </w:r>
            <w:r w:rsidRPr="008E7636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80-7312-038-0.</w:t>
            </w:r>
          </w:p>
          <w:p w:rsidR="009872BC" w:rsidRPr="008E7636" w:rsidRDefault="009872BC" w:rsidP="009872BC">
            <w:pPr>
              <w:pStyle w:val="Zkladntext"/>
              <w:numPr>
                <w:ilvl w:val="0"/>
                <w:numId w:val="4"/>
              </w:numPr>
              <w:spacing w:after="0"/>
              <w:jc w:val="both"/>
            </w:pPr>
            <w:r w:rsidRPr="008E7636">
              <w:t xml:space="preserve">KOUTEK, J., KOCOURKOVÁ, J. Sebevražedné chování. Současné poznatky o </w:t>
            </w:r>
            <w:proofErr w:type="spellStart"/>
            <w:r w:rsidRPr="008E7636">
              <w:t>suicidalitě</w:t>
            </w:r>
            <w:proofErr w:type="spellEnd"/>
            <w:r w:rsidRPr="008E7636">
              <w:t xml:space="preserve"> a její specifika u dětí a dospívajících. Praha: Portál, 2003.</w:t>
            </w:r>
            <w:r w:rsidRPr="008E7636">
              <w:rPr>
                <w:color w:val="000000"/>
              </w:rPr>
              <w:t xml:space="preserve"> </w:t>
            </w:r>
            <w:r w:rsidRPr="008E7636">
              <w:t xml:space="preserve"> </w:t>
            </w:r>
          </w:p>
          <w:p w:rsidR="009872BC" w:rsidRPr="008E7636" w:rsidRDefault="009872BC" w:rsidP="009872BC">
            <w:pPr>
              <w:pStyle w:val="Zkladntext"/>
              <w:numPr>
                <w:ilvl w:val="0"/>
                <w:numId w:val="4"/>
              </w:numPr>
              <w:spacing w:after="0"/>
              <w:jc w:val="both"/>
            </w:pPr>
            <w:r w:rsidRPr="008E7636">
              <w:rPr>
                <w:color w:val="000000"/>
              </w:rPr>
              <w:t xml:space="preserve">ISBN </w:t>
            </w:r>
            <w:r w:rsidRPr="008E7636">
              <w:rPr>
                <w:color w:val="222222"/>
              </w:rPr>
              <w:t>80-7178-732-9.</w:t>
            </w:r>
          </w:p>
          <w:p w:rsidR="009872BC" w:rsidRPr="008E7636" w:rsidRDefault="009872BC" w:rsidP="009872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6">
              <w:rPr>
                <w:rFonts w:ascii="Times New Roman" w:hAnsi="Times New Roman" w:cs="Times New Roman"/>
                <w:sz w:val="24"/>
                <w:szCs w:val="24"/>
              </w:rPr>
              <w:t>LABÁTH, V. Riziková mládež. Praha: SLON, 2001. ISBN 80-85850-66-4.</w:t>
            </w:r>
          </w:p>
          <w:p w:rsidR="009872BC" w:rsidRPr="008E7636" w:rsidRDefault="009872BC" w:rsidP="009872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MATOUŠEK, O., MATOUŠKOVÁ, A. </w:t>
            </w:r>
            <w:r w:rsidRPr="008E7636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>Mládež a delikvence.</w:t>
            </w:r>
            <w:r w:rsidRPr="008E763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8E7636">
              <w:rPr>
                <w:rFonts w:ascii="Times New Roman" w:hAnsi="Times New Roman" w:cs="Times New Roman"/>
                <w:sz w:val="24"/>
                <w:szCs w:val="24"/>
              </w:rPr>
              <w:t xml:space="preserve">Praha: Portál, 2011. </w:t>
            </w:r>
          </w:p>
          <w:p w:rsidR="009872BC" w:rsidRPr="008E7636" w:rsidRDefault="009872BC" w:rsidP="009872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Style w:val="st"/>
                <w:rFonts w:ascii="Times New Roman" w:hAnsi="Times New Roman" w:cs="Times New Roman"/>
                <w:sz w:val="24"/>
                <w:szCs w:val="24"/>
              </w:rPr>
            </w:pPr>
            <w:r w:rsidRPr="008E7636">
              <w:rPr>
                <w:rFonts w:ascii="Times New Roman" w:hAnsi="Times New Roman" w:cs="Times New Roman"/>
                <w:sz w:val="24"/>
                <w:szCs w:val="24"/>
              </w:rPr>
              <w:t xml:space="preserve">ISBN </w:t>
            </w:r>
            <w:r w:rsidRPr="008E7636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978-80-7367-825-8.</w:t>
            </w:r>
          </w:p>
          <w:p w:rsidR="009872BC" w:rsidRPr="008E7636" w:rsidRDefault="009872BC" w:rsidP="009872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7636">
              <w:rPr>
                <w:rFonts w:ascii="Times New Roman" w:hAnsi="Times New Roman" w:cs="Times New Roman"/>
                <w:caps/>
                <w:sz w:val="24"/>
                <w:szCs w:val="24"/>
              </w:rPr>
              <w:t>Miovský, M., Skácelová, L., Zapletalová, J., Novák, P., Barták, M., Bártík, P</w:t>
            </w:r>
            <w:r w:rsidRPr="008E7636">
              <w:rPr>
                <w:rFonts w:ascii="Times New Roman" w:hAnsi="Times New Roman" w:cs="Times New Roman"/>
                <w:sz w:val="24"/>
                <w:szCs w:val="24"/>
              </w:rPr>
              <w:t xml:space="preserve">. et al. </w:t>
            </w:r>
            <w:r w:rsidRPr="008E7636">
              <w:rPr>
                <w:rStyle w:val="Zdraznn"/>
                <w:rFonts w:ascii="Times New Roman" w:hAnsi="Times New Roman" w:cs="Times New Roman"/>
                <w:sz w:val="24"/>
                <w:szCs w:val="24"/>
              </w:rPr>
              <w:t xml:space="preserve">Prevence rizikového chování ve školství </w:t>
            </w:r>
            <w:r w:rsidRPr="008E7636">
              <w:rPr>
                <w:rFonts w:ascii="Times New Roman" w:hAnsi="Times New Roman" w:cs="Times New Roman"/>
                <w:sz w:val="24"/>
                <w:szCs w:val="24"/>
              </w:rPr>
              <w:t xml:space="preserve">(2nd </w:t>
            </w:r>
            <w:proofErr w:type="spellStart"/>
            <w:r w:rsidRPr="008E7636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Pr="008E7636">
              <w:rPr>
                <w:rFonts w:ascii="Times New Roman" w:hAnsi="Times New Roman" w:cs="Times New Roman"/>
                <w:sz w:val="24"/>
                <w:szCs w:val="24"/>
              </w:rPr>
              <w:t xml:space="preserve">.). Praha: Klinika </w:t>
            </w:r>
            <w:proofErr w:type="spellStart"/>
            <w:r w:rsidRPr="008E7636">
              <w:rPr>
                <w:rFonts w:ascii="Times New Roman" w:hAnsi="Times New Roman" w:cs="Times New Roman"/>
                <w:sz w:val="24"/>
                <w:szCs w:val="24"/>
              </w:rPr>
              <w:t>adiktologie</w:t>
            </w:r>
            <w:proofErr w:type="spellEnd"/>
            <w:r w:rsidRPr="008E7636">
              <w:rPr>
                <w:rFonts w:ascii="Times New Roman" w:hAnsi="Times New Roman" w:cs="Times New Roman"/>
                <w:sz w:val="24"/>
                <w:szCs w:val="24"/>
              </w:rPr>
              <w:t xml:space="preserve"> 1. LF UK a VFN v Praze v Nakladatelství Lidové noviny, 2015. </w:t>
            </w:r>
            <w:r w:rsidRPr="008E7636">
              <w:rPr>
                <w:rStyle w:val="Zdraznn"/>
                <w:rFonts w:ascii="Times New Roman" w:hAnsi="Times New Roman" w:cs="Times New Roman"/>
                <w:sz w:val="24"/>
                <w:szCs w:val="24"/>
              </w:rPr>
              <w:t>ISBN</w:t>
            </w:r>
            <w:r w:rsidRPr="008E7636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978-80-7422-392-1</w:t>
            </w:r>
          </w:p>
          <w:p w:rsidR="009872BC" w:rsidRPr="008E7636" w:rsidRDefault="009872BC" w:rsidP="009872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6">
              <w:rPr>
                <w:rFonts w:ascii="Times New Roman" w:hAnsi="Times New Roman" w:cs="Times New Roman"/>
                <w:sz w:val="24"/>
                <w:szCs w:val="24"/>
              </w:rPr>
              <w:t xml:space="preserve">NEŠPOR, K. Návykové chování a závislost. 4., </w:t>
            </w:r>
            <w:proofErr w:type="spellStart"/>
            <w:r w:rsidRPr="008E7636">
              <w:rPr>
                <w:rFonts w:ascii="Times New Roman" w:hAnsi="Times New Roman" w:cs="Times New Roman"/>
                <w:sz w:val="24"/>
                <w:szCs w:val="24"/>
              </w:rPr>
              <w:t>aktualiz</w:t>
            </w:r>
            <w:proofErr w:type="spellEnd"/>
            <w:r w:rsidRPr="008E7636">
              <w:rPr>
                <w:rFonts w:ascii="Times New Roman" w:hAnsi="Times New Roman" w:cs="Times New Roman"/>
                <w:sz w:val="24"/>
                <w:szCs w:val="24"/>
              </w:rPr>
              <w:t xml:space="preserve">. vyd. Praha: Portál, 2011. </w:t>
            </w:r>
          </w:p>
          <w:p w:rsidR="009872BC" w:rsidRPr="008E7636" w:rsidRDefault="009872BC" w:rsidP="009872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ISBN </w:t>
            </w:r>
            <w:r w:rsidRPr="008E7636">
              <w:rPr>
                <w:rFonts w:ascii="Times New Roman" w:hAnsi="Times New Roman" w:cs="Times New Roman"/>
                <w:sz w:val="24"/>
                <w:szCs w:val="24"/>
              </w:rPr>
              <w:t>978-80-7367-908-8.</w:t>
            </w:r>
          </w:p>
          <w:p w:rsidR="009872BC" w:rsidRPr="008E7636" w:rsidRDefault="009872BC" w:rsidP="009872BC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6">
              <w:rPr>
                <w:rFonts w:ascii="Times New Roman" w:hAnsi="Times New Roman" w:cs="Times New Roman"/>
                <w:caps/>
                <w:sz w:val="24"/>
                <w:szCs w:val="24"/>
                <w:lang w:val="pt-BR"/>
              </w:rPr>
              <w:t>Urban, L., Dubský, J</w:t>
            </w:r>
            <w:r w:rsidRPr="008E763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., BAJURA, J. </w:t>
            </w:r>
            <w:r w:rsidRPr="008E7636">
              <w:rPr>
                <w:rFonts w:ascii="Times New Roman" w:hAnsi="Times New Roman" w:cs="Times New Roman"/>
                <w:iCs/>
                <w:sz w:val="24"/>
                <w:szCs w:val="24"/>
                <w:lang w:val="pt-BR"/>
              </w:rPr>
              <w:t>Sociální deviace</w:t>
            </w:r>
            <w:r w:rsidRPr="008E763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 2. rozš. vyd. Plzeň: vydavatelství a nakladatelství Aleš Čeněk, 2012.</w:t>
            </w:r>
            <w:r w:rsidRPr="008E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ISBN </w:t>
            </w:r>
            <w:r w:rsidRPr="008E7636">
              <w:rPr>
                <w:rFonts w:ascii="Times New Roman" w:hAnsi="Times New Roman" w:cs="Times New Roman"/>
                <w:sz w:val="24"/>
                <w:szCs w:val="24"/>
              </w:rPr>
              <w:t>978-80-7380-397-1.</w:t>
            </w:r>
          </w:p>
          <w:p w:rsidR="009872BC" w:rsidRPr="008E7636" w:rsidRDefault="009872BC" w:rsidP="009872B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6">
              <w:rPr>
                <w:rFonts w:ascii="Times New Roman" w:hAnsi="Times New Roman" w:cs="Times New Roman"/>
                <w:caps/>
                <w:sz w:val="24"/>
                <w:szCs w:val="24"/>
              </w:rPr>
              <w:t>Vojtíšek, Z.</w:t>
            </w:r>
            <w:r w:rsidRPr="008E7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7636">
              <w:rPr>
                <w:rFonts w:ascii="Times New Roman" w:hAnsi="Times New Roman" w:cs="Times New Roman"/>
                <w:iCs/>
                <w:sz w:val="24"/>
                <w:szCs w:val="24"/>
              </w:rPr>
              <w:t>Nová náboženská hnutí a jak jim porozumět</w:t>
            </w:r>
            <w:r w:rsidRPr="008E7636">
              <w:rPr>
                <w:rFonts w:ascii="Times New Roman" w:hAnsi="Times New Roman" w:cs="Times New Roman"/>
                <w:sz w:val="24"/>
                <w:szCs w:val="24"/>
              </w:rPr>
              <w:t xml:space="preserve">. Praha: Beta </w:t>
            </w:r>
            <w:proofErr w:type="spellStart"/>
            <w:r w:rsidRPr="008E7636">
              <w:rPr>
                <w:rFonts w:ascii="Times New Roman" w:hAnsi="Times New Roman" w:cs="Times New Roman"/>
                <w:sz w:val="24"/>
                <w:szCs w:val="24"/>
              </w:rPr>
              <w:t>Books</w:t>
            </w:r>
            <w:proofErr w:type="spellEnd"/>
            <w:r w:rsidRPr="008E7636">
              <w:rPr>
                <w:rFonts w:ascii="Times New Roman" w:hAnsi="Times New Roman" w:cs="Times New Roman"/>
                <w:sz w:val="24"/>
                <w:szCs w:val="24"/>
              </w:rPr>
              <w:t>, 2007. ISBN 978-80-86851-64-8.</w:t>
            </w:r>
          </w:p>
          <w:p w:rsidR="009872BC" w:rsidRPr="008E7636" w:rsidRDefault="009872BC" w:rsidP="009872BC">
            <w:pPr>
              <w:pStyle w:val="Odstavecseseznamem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6">
              <w:rPr>
                <w:rFonts w:ascii="Times New Roman" w:hAnsi="Times New Roman" w:cs="Times New Roman"/>
                <w:sz w:val="24"/>
                <w:szCs w:val="24"/>
              </w:rPr>
              <w:t xml:space="preserve">WEISS, P. </w:t>
            </w:r>
            <w:r w:rsidRPr="008E7636">
              <w:rPr>
                <w:rFonts w:ascii="Times New Roman" w:hAnsi="Times New Roman" w:cs="Times New Roman"/>
                <w:iCs/>
                <w:sz w:val="24"/>
                <w:szCs w:val="24"/>
              </w:rPr>
              <w:t>Sexuální deviace. Klasifikace, diagnostika, léčba.</w:t>
            </w:r>
            <w:r w:rsidRPr="008E7636">
              <w:rPr>
                <w:rFonts w:ascii="Times New Roman" w:hAnsi="Times New Roman" w:cs="Times New Roman"/>
                <w:sz w:val="24"/>
                <w:szCs w:val="24"/>
              </w:rPr>
              <w:t xml:space="preserve"> Praha: Portál, 2008. </w:t>
            </w:r>
            <w:r w:rsidRPr="008E7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ISBN      978-80-7367-419-9</w:t>
            </w:r>
          </w:p>
          <w:p w:rsidR="009872BC" w:rsidRDefault="009872BC" w:rsidP="006761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BC" w:rsidRPr="008E7636" w:rsidRDefault="009872BC" w:rsidP="0098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6">
              <w:rPr>
                <w:rFonts w:ascii="Times New Roman" w:hAnsi="Times New Roman" w:cs="Times New Roman"/>
                <w:sz w:val="24"/>
                <w:szCs w:val="24"/>
              </w:rPr>
              <w:t>Užitečné informace:</w:t>
            </w:r>
          </w:p>
          <w:p w:rsidR="009872BC" w:rsidRPr="008E7636" w:rsidRDefault="00CD56E4" w:rsidP="0098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872BC" w:rsidRPr="008E7636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http://www.msmt.cz</w:t>
              </w:r>
            </w:hyperlink>
            <w:r w:rsidR="009872BC" w:rsidRPr="008E7636">
              <w:rPr>
                <w:rFonts w:ascii="Times New Roman" w:hAnsi="Times New Roman" w:cs="Times New Roman"/>
                <w:sz w:val="24"/>
                <w:szCs w:val="24"/>
              </w:rPr>
              <w:t xml:space="preserve"> – dokumenty k problematice prevence rizikového chování - Národní strategie primární prevence rizikového chování dětí a mládeže na období 2013-2018</w:t>
            </w:r>
            <w:r w:rsidR="009872BC" w:rsidRPr="008E7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="009872BC" w:rsidRPr="008E7636">
              <w:rPr>
                <w:rFonts w:ascii="Times New Roman" w:hAnsi="Times New Roman" w:cs="Times New Roman"/>
                <w:sz w:val="24"/>
                <w:szCs w:val="24"/>
              </w:rPr>
              <w:t xml:space="preserve"> přílohy k metodickému </w:t>
            </w:r>
            <w:proofErr w:type="gramStart"/>
            <w:r w:rsidR="009872BC" w:rsidRPr="008E7636">
              <w:rPr>
                <w:rFonts w:ascii="Times New Roman" w:hAnsi="Times New Roman" w:cs="Times New Roman"/>
                <w:sz w:val="24"/>
                <w:szCs w:val="24"/>
              </w:rPr>
              <w:t>doporučení  (1 – 21</w:t>
            </w:r>
            <w:proofErr w:type="gramEnd"/>
            <w:r w:rsidR="009872BC" w:rsidRPr="008E7636">
              <w:rPr>
                <w:rFonts w:ascii="Times New Roman" w:hAnsi="Times New Roman" w:cs="Times New Roman"/>
                <w:sz w:val="24"/>
                <w:szCs w:val="24"/>
              </w:rPr>
              <w:t xml:space="preserve"> CO DĚLAT, KDYŽ - INTERVENCE PEDAGOGA</w:t>
            </w:r>
            <w:r w:rsidR="009872BC" w:rsidRPr="008E7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72BC" w:rsidRPr="008E7636">
              <w:rPr>
                <w:rFonts w:ascii="Times New Roman" w:hAnsi="Times New Roman" w:cs="Times New Roman"/>
                <w:sz w:val="24"/>
                <w:szCs w:val="24"/>
              </w:rPr>
              <w:t xml:space="preserve">Rizikové chování ve školním prostředí - rámcový </w:t>
            </w:r>
            <w:proofErr w:type="spellStart"/>
            <w:r w:rsidR="009872BC" w:rsidRPr="008E7636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proofErr w:type="spellEnd"/>
            <w:r w:rsidR="009872BC" w:rsidRPr="008E7636">
              <w:rPr>
                <w:rFonts w:ascii="Times New Roman" w:hAnsi="Times New Roman" w:cs="Times New Roman"/>
                <w:sz w:val="24"/>
                <w:szCs w:val="24"/>
              </w:rPr>
              <w:t>), aj.</w:t>
            </w:r>
          </w:p>
          <w:p w:rsidR="009872BC" w:rsidRPr="008E7636" w:rsidRDefault="009872BC" w:rsidP="0098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636">
              <w:rPr>
                <w:rFonts w:ascii="Times New Roman" w:hAnsi="Times New Roman" w:cs="Times New Roman"/>
                <w:sz w:val="24"/>
                <w:szCs w:val="24"/>
              </w:rPr>
              <w:t>https://www.e-bezpeci.cz</w:t>
            </w:r>
          </w:p>
          <w:p w:rsidR="009872BC" w:rsidRPr="008E7636" w:rsidRDefault="00CD56E4" w:rsidP="0098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872BC" w:rsidRPr="008E7636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https://www.drogy-info.cz</w:t>
              </w:r>
            </w:hyperlink>
          </w:p>
          <w:p w:rsidR="009872BC" w:rsidRPr="008E7636" w:rsidRDefault="00CD56E4" w:rsidP="00987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872BC" w:rsidRPr="008E7636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http://www.prevence-info.cz</w:t>
              </w:r>
            </w:hyperlink>
          </w:p>
          <w:p w:rsidR="009872BC" w:rsidRPr="008E7636" w:rsidRDefault="009872BC" w:rsidP="0067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2BC" w:rsidRPr="008E7636" w:rsidRDefault="009872BC" w:rsidP="00676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E02" w:rsidRPr="008E7636" w:rsidRDefault="00747E02" w:rsidP="00747E02">
      <w:pPr>
        <w:tabs>
          <w:tab w:val="left" w:pos="284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lastRenderedPageBreak/>
        <w:t>Další pokyny pro studenty:</w:t>
      </w:r>
    </w:p>
    <w:p w:rsidR="00747E02" w:rsidRPr="008E7636" w:rsidRDefault="00747E02" w:rsidP="001016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6">
        <w:rPr>
          <w:rFonts w:ascii="Times New Roman" w:hAnsi="Times New Roman" w:cs="Times New Roman"/>
          <w:sz w:val="24"/>
          <w:szCs w:val="24"/>
        </w:rPr>
        <w:t xml:space="preserve">Student při SZZ z pedagogické způsobilosti předloží závěrečnou práci na zvolené téma. Inspiračními zdroji budou pedagogické situace, se kterými se setká v průběhu praxí, které ho upoutají a podnítí ke sledování. </w:t>
      </w:r>
    </w:p>
    <w:p w:rsidR="00747E02" w:rsidRPr="008E7636" w:rsidRDefault="00747E02" w:rsidP="001016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6">
        <w:rPr>
          <w:rFonts w:ascii="Times New Roman" w:hAnsi="Times New Roman" w:cs="Times New Roman"/>
          <w:sz w:val="24"/>
          <w:szCs w:val="24"/>
        </w:rPr>
        <w:t xml:space="preserve">Formální úprava je stejná jako u diplomové práce. </w:t>
      </w:r>
    </w:p>
    <w:p w:rsidR="00747E02" w:rsidRPr="008E7636" w:rsidRDefault="00747E02" w:rsidP="001016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747E02" w:rsidP="001016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6">
        <w:rPr>
          <w:rFonts w:ascii="Times New Roman" w:hAnsi="Times New Roman" w:cs="Times New Roman"/>
          <w:sz w:val="24"/>
          <w:szCs w:val="24"/>
        </w:rPr>
        <w:t xml:space="preserve">Práce se odevzdává vyučujícímu toho předmětu, z jehož problematiky je práce zvolena (pedagogika pro učitele – doc. Podlahová, katedra pedagogiky </w:t>
      </w:r>
      <w:proofErr w:type="spellStart"/>
      <w:r w:rsidRPr="008E763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E7636">
        <w:rPr>
          <w:rFonts w:ascii="Times New Roman" w:hAnsi="Times New Roman" w:cs="Times New Roman"/>
          <w:sz w:val="24"/>
          <w:szCs w:val="24"/>
        </w:rPr>
        <w:t>, didaktiky oborů – didaktikové jednotlivých disciplín).</w:t>
      </w:r>
    </w:p>
    <w:p w:rsidR="00747E02" w:rsidRPr="008E7636" w:rsidRDefault="00747E02" w:rsidP="001016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747E02" w:rsidP="001016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6">
        <w:rPr>
          <w:rFonts w:ascii="Times New Roman" w:hAnsi="Times New Roman" w:cs="Times New Roman"/>
          <w:sz w:val="24"/>
          <w:szCs w:val="24"/>
        </w:rPr>
        <w:t xml:space="preserve">Rozsah práce je 15 stran, vedoucí práce se neuvádí, student má právo konzultovat s odborníky na katedrách (pedagogiky, psychologie, s didaktiky odborných předmětů). </w:t>
      </w:r>
    </w:p>
    <w:p w:rsidR="00747E02" w:rsidRPr="008E7636" w:rsidRDefault="00747E02" w:rsidP="001016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747E02" w:rsidP="001016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636">
        <w:rPr>
          <w:rFonts w:ascii="Times New Roman" w:hAnsi="Times New Roman" w:cs="Times New Roman"/>
          <w:sz w:val="24"/>
          <w:szCs w:val="24"/>
        </w:rPr>
        <w:t xml:space="preserve">Rozprava o práci zastupuje jednu otázku u SZZ, vždy z toho předmětu, kterého se týká. </w:t>
      </w:r>
    </w:p>
    <w:p w:rsidR="00747E02" w:rsidRPr="008E7636" w:rsidRDefault="00747E02" w:rsidP="001016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747E02" w:rsidP="001016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747E02" w:rsidP="00747E02">
      <w:pPr>
        <w:rPr>
          <w:rFonts w:ascii="Times New Roman" w:hAnsi="Times New Roman" w:cs="Times New Roman"/>
          <w:sz w:val="24"/>
          <w:szCs w:val="24"/>
        </w:rPr>
      </w:pPr>
    </w:p>
    <w:p w:rsidR="00747E02" w:rsidRPr="008E7636" w:rsidRDefault="00747E02">
      <w:pPr>
        <w:rPr>
          <w:rFonts w:ascii="Times New Roman" w:hAnsi="Times New Roman" w:cs="Times New Roman"/>
          <w:sz w:val="24"/>
          <w:szCs w:val="24"/>
        </w:rPr>
      </w:pPr>
    </w:p>
    <w:sectPr w:rsidR="00747E02" w:rsidRPr="008E7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0.5pt;height:57pt" o:bullet="t">
        <v:imagedata r:id="rId1" o:title="clip_image001"/>
      </v:shape>
    </w:pict>
  </w:numPicBullet>
  <w:abstractNum w:abstractNumId="0" w15:restartNumberingAfterBreak="0">
    <w:nsid w:val="0C8509EA"/>
    <w:multiLevelType w:val="singleLevel"/>
    <w:tmpl w:val="0E6A71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397508E1"/>
    <w:multiLevelType w:val="hybridMultilevel"/>
    <w:tmpl w:val="92A65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859AB"/>
    <w:multiLevelType w:val="hybridMultilevel"/>
    <w:tmpl w:val="FE56EE5A"/>
    <w:lvl w:ilvl="0" w:tplc="FFFFFFFF">
      <w:start w:val="1"/>
      <w:numFmt w:val="bullet"/>
      <w:pStyle w:val="Seznamsodrkami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73E2647B"/>
    <w:multiLevelType w:val="hybridMultilevel"/>
    <w:tmpl w:val="914EDEC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02"/>
    <w:rsid w:val="000E713A"/>
    <w:rsid w:val="00101688"/>
    <w:rsid w:val="003D3FDA"/>
    <w:rsid w:val="005602B2"/>
    <w:rsid w:val="00681E84"/>
    <w:rsid w:val="00701F73"/>
    <w:rsid w:val="00747E02"/>
    <w:rsid w:val="007A6607"/>
    <w:rsid w:val="00844149"/>
    <w:rsid w:val="008E3F4D"/>
    <w:rsid w:val="008E7636"/>
    <w:rsid w:val="009872BC"/>
    <w:rsid w:val="009B2996"/>
    <w:rsid w:val="00AF6E97"/>
    <w:rsid w:val="00C05090"/>
    <w:rsid w:val="00CD56E4"/>
    <w:rsid w:val="00D34533"/>
    <w:rsid w:val="00DD31D0"/>
    <w:rsid w:val="00DF0BEA"/>
    <w:rsid w:val="00DF7439"/>
    <w:rsid w:val="00E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788B6-CBC9-46B8-8C09-C3AC54BE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747E0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47E02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747E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7E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747E0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47E0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47E0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47E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47E02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747E02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747E0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7E02"/>
    <w:pPr>
      <w:ind w:left="720"/>
      <w:contextualSpacing/>
    </w:pPr>
  </w:style>
  <w:style w:type="paragraph" w:styleId="Seznamsodrkami">
    <w:name w:val="List Bullet"/>
    <w:basedOn w:val="Normln"/>
    <w:unhideWhenUsed/>
    <w:rsid w:val="00701F73"/>
    <w:pPr>
      <w:numPr>
        <w:numId w:val="3"/>
      </w:numPr>
      <w:spacing w:before="40"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Standardnpsmoodstavce"/>
    <w:rsid w:val="009872BC"/>
  </w:style>
  <w:style w:type="character" w:styleId="Zdraznn">
    <w:name w:val="Emphasis"/>
    <w:uiPriority w:val="20"/>
    <w:qFormat/>
    <w:rsid w:val="009872BC"/>
    <w:rPr>
      <w:i/>
      <w:iCs/>
    </w:rPr>
  </w:style>
  <w:style w:type="character" w:customStyle="1" w:styleId="gray">
    <w:name w:val="gray"/>
    <w:basedOn w:val="Standardnpsmoodstavce"/>
    <w:rsid w:val="009872BC"/>
  </w:style>
  <w:style w:type="paragraph" w:styleId="Textbubliny">
    <w:name w:val="Balloon Text"/>
    <w:basedOn w:val="Normln"/>
    <w:link w:val="TextbublinyChar"/>
    <w:uiPriority w:val="99"/>
    <w:semiHidden/>
    <w:unhideWhenUsed/>
    <w:rsid w:val="007A6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vence-inf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gy-inf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" TargetMode="External"/><Relationship Id="rId5" Type="http://schemas.openxmlformats.org/officeDocument/2006/relationships/hyperlink" Target="https://padlet.com/upssmaterialy/5c9229s6c16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1562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10763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Podlahová Libuše</dc:creator>
  <cp:keywords/>
  <dc:description/>
  <cp:lastModifiedBy>Gabca</cp:lastModifiedBy>
  <cp:revision>2</cp:revision>
  <cp:lastPrinted>2017-02-06T08:35:00Z</cp:lastPrinted>
  <dcterms:created xsi:type="dcterms:W3CDTF">2017-02-07T08:28:00Z</dcterms:created>
  <dcterms:modified xsi:type="dcterms:W3CDTF">2017-02-07T08:28:00Z</dcterms:modified>
</cp:coreProperties>
</file>