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3565" w14:textId="77777777" w:rsidR="00E169AB" w:rsidRPr="0049283F" w:rsidRDefault="00E169AB" w:rsidP="00E169AB">
      <w:pPr>
        <w:pStyle w:val="Nadpis2"/>
        <w:rPr>
          <w:b/>
          <w:color w:val="auto"/>
          <w:lang w:val="en-US"/>
        </w:rPr>
      </w:pPr>
    </w:p>
    <w:p w14:paraId="0E2E081C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  <w:r w:rsidRPr="0049283F">
        <w:rPr>
          <w:b/>
          <w:lang w:val="en-US"/>
        </w:rPr>
        <w:t>Costs Payment Contract</w:t>
      </w:r>
    </w:p>
    <w:p w14:paraId="16F9D84A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</w:p>
    <w:p w14:paraId="09EB589E" w14:textId="77777777" w:rsidR="005F6502" w:rsidRPr="0049283F" w:rsidRDefault="005F6502" w:rsidP="005F6502">
      <w:pPr>
        <w:rPr>
          <w:b/>
          <w:lang w:val="en-US"/>
        </w:rPr>
      </w:pPr>
    </w:p>
    <w:p w14:paraId="24B34EB0" w14:textId="77777777" w:rsidR="005F6502" w:rsidRPr="007D5117" w:rsidRDefault="005F6502" w:rsidP="005F6502">
      <w:pPr>
        <w:rPr>
          <w:lang w:val="en-US"/>
        </w:rPr>
      </w:pPr>
      <w:r w:rsidRPr="007D5117">
        <w:rPr>
          <w:lang w:val="en-US"/>
        </w:rPr>
        <w:t>Contractual parties:</w:t>
      </w:r>
    </w:p>
    <w:p w14:paraId="0DDE6CA3" w14:textId="77777777" w:rsidR="005F6502" w:rsidRPr="0049283F" w:rsidRDefault="005F6502" w:rsidP="005F6502">
      <w:pPr>
        <w:rPr>
          <w:b/>
          <w:lang w:val="en-US"/>
        </w:rPr>
      </w:pPr>
    </w:p>
    <w:p w14:paraId="28FA739F" w14:textId="77777777" w:rsidR="005F6502" w:rsidRPr="00C242E5" w:rsidRDefault="001B6D45" w:rsidP="005F6502">
      <w:pPr>
        <w:outlineLvl w:val="0"/>
        <w:rPr>
          <w:b/>
          <w:lang w:val="en-US"/>
        </w:rPr>
      </w:pPr>
      <w:proofErr w:type="spellStart"/>
      <w:r w:rsidRPr="00C242E5">
        <w:rPr>
          <w:b/>
          <w:lang w:val="en-US"/>
        </w:rPr>
        <w:t>Palacký</w:t>
      </w:r>
      <w:proofErr w:type="spellEnd"/>
      <w:r w:rsidR="005F6502" w:rsidRPr="00C242E5">
        <w:rPr>
          <w:b/>
          <w:lang w:val="en-US"/>
        </w:rPr>
        <w:t xml:space="preserve"> University Olomouc</w:t>
      </w:r>
      <w:r w:rsidR="0019764F" w:rsidRPr="00C242E5">
        <w:rPr>
          <w:b/>
          <w:lang w:val="en-US"/>
        </w:rPr>
        <w:t>, Faculty of Arts</w:t>
      </w:r>
    </w:p>
    <w:p w14:paraId="2B325C67" w14:textId="77777777" w:rsidR="005F6502" w:rsidRPr="00C242E5" w:rsidRDefault="005F6502" w:rsidP="005F6502">
      <w:pPr>
        <w:rPr>
          <w:lang w:val="en-US"/>
        </w:rPr>
      </w:pPr>
      <w:r w:rsidRPr="00C242E5">
        <w:rPr>
          <w:lang w:val="en-US"/>
        </w:rPr>
        <w:t>Id. No.:</w:t>
      </w:r>
      <w:r w:rsidRPr="00C242E5">
        <w:rPr>
          <w:lang w:val="en-US"/>
        </w:rPr>
        <w:tab/>
      </w:r>
      <w:r w:rsidRPr="00C242E5">
        <w:rPr>
          <w:lang w:val="en-US"/>
        </w:rPr>
        <w:tab/>
      </w:r>
      <w:r w:rsidRPr="00C242E5">
        <w:rPr>
          <w:lang w:val="en-US"/>
        </w:rPr>
        <w:tab/>
        <w:t>61989592</w:t>
      </w:r>
    </w:p>
    <w:p w14:paraId="460F9364" w14:textId="77777777" w:rsidR="005F6502" w:rsidRPr="00C242E5" w:rsidRDefault="005F6502" w:rsidP="005F6502">
      <w:pPr>
        <w:rPr>
          <w:lang w:val="en-US"/>
        </w:rPr>
      </w:pPr>
      <w:r w:rsidRPr="00C242E5">
        <w:rPr>
          <w:lang w:val="en-US"/>
        </w:rPr>
        <w:t>Tay Id. No.:</w:t>
      </w:r>
      <w:r w:rsidRPr="00C242E5">
        <w:rPr>
          <w:lang w:val="en-US"/>
        </w:rPr>
        <w:tab/>
      </w:r>
      <w:r w:rsidRPr="00C242E5">
        <w:rPr>
          <w:lang w:val="en-US"/>
        </w:rPr>
        <w:tab/>
        <w:t>CZ61989592</w:t>
      </w:r>
    </w:p>
    <w:p w14:paraId="5E96311A" w14:textId="77777777" w:rsidR="005F6502" w:rsidRPr="00C242E5" w:rsidRDefault="0019764F" w:rsidP="005F6502">
      <w:pPr>
        <w:rPr>
          <w:lang w:val="en-US"/>
        </w:rPr>
      </w:pPr>
      <w:r w:rsidRPr="00C242E5">
        <w:rPr>
          <w:lang w:val="en-US"/>
        </w:rPr>
        <w:t>Address:</w:t>
      </w:r>
      <w:r w:rsidRPr="00C242E5">
        <w:rPr>
          <w:lang w:val="en-US"/>
        </w:rPr>
        <w:tab/>
        <w:t xml:space="preserve">   </w:t>
      </w:r>
      <w:r w:rsidRPr="00C242E5">
        <w:rPr>
          <w:lang w:val="en-US"/>
        </w:rPr>
        <w:tab/>
      </w:r>
      <w:proofErr w:type="spellStart"/>
      <w:r w:rsidRPr="00C242E5">
        <w:rPr>
          <w:lang w:val="en-US"/>
        </w:rPr>
        <w:t>Křížkovského</w:t>
      </w:r>
      <w:proofErr w:type="spellEnd"/>
      <w:r w:rsidRPr="00C242E5">
        <w:rPr>
          <w:lang w:val="en-US"/>
        </w:rPr>
        <w:t xml:space="preserve"> 10</w:t>
      </w:r>
      <w:r w:rsidR="005F6502" w:rsidRPr="00C242E5">
        <w:rPr>
          <w:lang w:val="en-US"/>
        </w:rPr>
        <w:t>, 771 47 Olomouc</w:t>
      </w:r>
    </w:p>
    <w:p w14:paraId="24BFBA3E" w14:textId="40856FE8" w:rsidR="005F6502" w:rsidRPr="00C242E5" w:rsidRDefault="00C242E5" w:rsidP="006D1EEA">
      <w:pPr>
        <w:rPr>
          <w:lang w:val="en-US"/>
        </w:rPr>
      </w:pPr>
      <w:r>
        <w:rPr>
          <w:lang w:val="en-US"/>
        </w:rPr>
        <w:t>R</w:t>
      </w:r>
      <w:r w:rsidR="005F6502" w:rsidRPr="00C242E5">
        <w:rPr>
          <w:lang w:val="en-US"/>
        </w:rPr>
        <w:t>epresented by:</w:t>
      </w:r>
      <w:r w:rsidR="005F6502" w:rsidRPr="00C242E5">
        <w:rPr>
          <w:lang w:val="en-US"/>
        </w:rPr>
        <w:tab/>
      </w:r>
      <w:r w:rsidR="0019764F" w:rsidRPr="00C242E5">
        <w:rPr>
          <w:lang w:val="en-US"/>
        </w:rPr>
        <w:tab/>
      </w:r>
      <w:r w:rsidR="006D1EEA">
        <w:rPr>
          <w:rFonts w:cstheme="minorHAnsi"/>
        </w:rPr>
        <w:t xml:space="preserve"> </w:t>
      </w:r>
      <w:r w:rsidR="006D1EEA">
        <w:rPr>
          <w:rFonts w:cstheme="minorHAnsi"/>
          <w:bCs/>
        </w:rPr>
        <w:t xml:space="preserve">doc. Mgr. Pavlína </w:t>
      </w:r>
      <w:proofErr w:type="spellStart"/>
      <w:r w:rsidR="006D1EEA">
        <w:rPr>
          <w:rFonts w:cstheme="minorHAnsi"/>
          <w:bCs/>
        </w:rPr>
        <w:t>Flajšarová</w:t>
      </w:r>
      <w:proofErr w:type="spellEnd"/>
      <w:r w:rsidR="006D1EEA">
        <w:rPr>
          <w:rFonts w:cstheme="minorHAnsi"/>
          <w:bCs/>
        </w:rPr>
        <w:t>, Ph.D.</w:t>
      </w:r>
      <w:r w:rsidR="006D1EEA">
        <w:rPr>
          <w:lang w:val="en-US"/>
        </w:rPr>
        <w:t>, V</w:t>
      </w:r>
      <w:r w:rsidR="006D1EEA">
        <w:rPr>
          <w:rFonts w:cstheme="minorHAnsi"/>
          <w:lang w:val="en"/>
        </w:rPr>
        <w:t>ice-Dean of the Faculty of Arts</w:t>
      </w:r>
      <w:r w:rsidR="005F6502" w:rsidRPr="00C242E5">
        <w:rPr>
          <w:lang w:val="en-US"/>
        </w:rPr>
        <w:t xml:space="preserve"> </w:t>
      </w:r>
    </w:p>
    <w:p w14:paraId="6A5894CB" w14:textId="77777777" w:rsidR="005F6502" w:rsidRPr="0049283F" w:rsidRDefault="005F6502" w:rsidP="005F6502">
      <w:pPr>
        <w:rPr>
          <w:lang w:val="en-US"/>
        </w:rPr>
      </w:pPr>
      <w:r w:rsidRPr="0049283F">
        <w:rPr>
          <w:lang w:val="en-US"/>
        </w:rPr>
        <w:t>/hereinafter „</w:t>
      </w:r>
      <w:proofErr w:type="gramStart"/>
      <w:r w:rsidRPr="0049283F">
        <w:rPr>
          <w:lang w:val="en-US"/>
        </w:rPr>
        <w:t>UP“</w:t>
      </w:r>
      <w:proofErr w:type="gramEnd"/>
      <w:r w:rsidRPr="0049283F">
        <w:rPr>
          <w:lang w:val="en-US"/>
        </w:rPr>
        <w:t>/</w:t>
      </w:r>
    </w:p>
    <w:p w14:paraId="63511965" w14:textId="77777777" w:rsidR="005F6502" w:rsidRPr="0049283F" w:rsidRDefault="005F6502" w:rsidP="005F6502">
      <w:pPr>
        <w:rPr>
          <w:bCs/>
          <w:lang w:val="en-US"/>
        </w:rPr>
      </w:pPr>
    </w:p>
    <w:p w14:paraId="394815E1" w14:textId="77777777" w:rsidR="005F6502" w:rsidRPr="0049283F" w:rsidRDefault="005F6502" w:rsidP="005F6502">
      <w:pPr>
        <w:rPr>
          <w:bCs/>
          <w:lang w:val="en-US"/>
        </w:rPr>
      </w:pPr>
    </w:p>
    <w:p w14:paraId="1D7C1894" w14:textId="77777777" w:rsidR="005F6502" w:rsidRPr="0049283F" w:rsidRDefault="005F6502" w:rsidP="005F6502">
      <w:pPr>
        <w:rPr>
          <w:bCs/>
          <w:lang w:val="en-US"/>
        </w:rPr>
      </w:pPr>
      <w:r w:rsidRPr="0049283F">
        <w:rPr>
          <w:bCs/>
          <w:lang w:val="en-US"/>
        </w:rPr>
        <w:t>And</w:t>
      </w:r>
    </w:p>
    <w:p w14:paraId="3CC7B650" w14:textId="77777777" w:rsidR="005F6502" w:rsidRPr="0049283F" w:rsidRDefault="005F6502" w:rsidP="005F6502">
      <w:pPr>
        <w:rPr>
          <w:bCs/>
          <w:lang w:val="en-US"/>
        </w:rPr>
      </w:pPr>
    </w:p>
    <w:p w14:paraId="54A9FF04" w14:textId="77777777" w:rsidR="005F6502" w:rsidRDefault="004577E7" w:rsidP="005F6502">
      <w:pPr>
        <w:rPr>
          <w:szCs w:val="24"/>
          <w:lang w:val="en-US"/>
        </w:rPr>
      </w:pPr>
      <w:r w:rsidRPr="00E96F67">
        <w:rPr>
          <w:lang w:val="en-US"/>
        </w:rPr>
        <w:t>Name and surname:</w:t>
      </w:r>
      <w:r w:rsidRPr="0049283F">
        <w:rPr>
          <w:b/>
          <w:lang w:val="en-US"/>
        </w:rPr>
        <w:tab/>
      </w:r>
      <w:proofErr w:type="spellStart"/>
      <w:r w:rsidR="00672049" w:rsidRPr="007A0352">
        <w:rPr>
          <w:highlight w:val="yellow"/>
          <w:lang w:val="en-US"/>
        </w:rPr>
        <w:t>úplné</w:t>
      </w:r>
      <w:proofErr w:type="spellEnd"/>
      <w:r w:rsidR="00672049" w:rsidRPr="007A0352">
        <w:rPr>
          <w:highlight w:val="yellow"/>
          <w:lang w:val="en-US"/>
        </w:rPr>
        <w:t xml:space="preserve"> </w:t>
      </w:r>
      <w:proofErr w:type="spellStart"/>
      <w:r w:rsidR="00672049" w:rsidRPr="007A0352">
        <w:rPr>
          <w:highlight w:val="yellow"/>
          <w:lang w:val="en-US"/>
        </w:rPr>
        <w:t>jméno</w:t>
      </w:r>
      <w:proofErr w:type="spellEnd"/>
    </w:p>
    <w:p w14:paraId="18A92222" w14:textId="77777777" w:rsidR="00E96F67" w:rsidRDefault="00E96F67" w:rsidP="005F6502">
      <w:pPr>
        <w:rPr>
          <w:szCs w:val="24"/>
          <w:lang w:val="en-US"/>
        </w:rPr>
      </w:pPr>
    </w:p>
    <w:p w14:paraId="2B8F387C" w14:textId="77777777" w:rsidR="00E96F67" w:rsidRPr="00E96F67" w:rsidRDefault="00E96F67" w:rsidP="005F6502">
      <w:pPr>
        <w:rPr>
          <w:lang w:val="en-US"/>
        </w:rPr>
      </w:pPr>
      <w:r w:rsidRPr="00E96F67">
        <w:rPr>
          <w:szCs w:val="24"/>
          <w:lang w:val="en-US"/>
        </w:rPr>
        <w:t xml:space="preserve">Date of </w:t>
      </w:r>
      <w:proofErr w:type="gramStart"/>
      <w:r w:rsidRPr="00E96F67">
        <w:rPr>
          <w:szCs w:val="24"/>
          <w:lang w:val="en-US"/>
        </w:rPr>
        <w:t>birth: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1B4918">
        <w:rPr>
          <w:szCs w:val="24"/>
          <w:highlight w:val="yellow"/>
          <w:lang w:val="en-US"/>
        </w:rPr>
        <w:t>DD.MM.YYYY</w:t>
      </w:r>
      <w:proofErr w:type="gramEnd"/>
    </w:p>
    <w:p w14:paraId="3076C77D" w14:textId="77777777" w:rsidR="004577E7" w:rsidRPr="0049283F" w:rsidRDefault="004577E7" w:rsidP="005F6502">
      <w:pPr>
        <w:rPr>
          <w:lang w:val="en-US"/>
        </w:rPr>
      </w:pPr>
    </w:p>
    <w:p w14:paraId="57CFC31A" w14:textId="77777777" w:rsidR="00EF6142" w:rsidRPr="005A75D2" w:rsidRDefault="00321ACE" w:rsidP="005A75D2">
      <w:pPr>
        <w:rPr>
          <w:b/>
          <w:lang w:val="en-US"/>
        </w:rPr>
      </w:pPr>
      <w:r>
        <w:rPr>
          <w:lang w:val="en-US"/>
        </w:rPr>
        <w:t>Full a</w:t>
      </w:r>
      <w:r w:rsidR="004577E7" w:rsidRPr="00E96F67">
        <w:rPr>
          <w:lang w:val="en-US"/>
        </w:rPr>
        <w:t>ddress</w:t>
      </w:r>
      <w:r w:rsidR="004577E7" w:rsidRPr="0049283F">
        <w:rPr>
          <w:b/>
          <w:lang w:val="en-US"/>
        </w:rPr>
        <w:t>:</w:t>
      </w:r>
      <w:r w:rsidR="005A75D2">
        <w:rPr>
          <w:b/>
          <w:lang w:val="en-US"/>
        </w:rPr>
        <w:t xml:space="preserve"> </w:t>
      </w:r>
      <w:r w:rsidR="00672049">
        <w:rPr>
          <w:b/>
          <w:lang w:val="en-US"/>
        </w:rPr>
        <w:tab/>
      </w:r>
      <w:r w:rsidR="00672049">
        <w:rPr>
          <w:b/>
          <w:lang w:val="en-US"/>
        </w:rPr>
        <w:tab/>
      </w:r>
      <w:proofErr w:type="spellStart"/>
      <w:r w:rsidR="00672049" w:rsidRPr="007A0352">
        <w:rPr>
          <w:highlight w:val="yellow"/>
          <w:lang w:val="en-US"/>
        </w:rPr>
        <w:t>úplná</w:t>
      </w:r>
      <w:proofErr w:type="spellEnd"/>
      <w:r w:rsidR="00672049" w:rsidRPr="007A0352">
        <w:rPr>
          <w:highlight w:val="yellow"/>
          <w:lang w:val="en-US"/>
        </w:rPr>
        <w:t xml:space="preserve"> </w:t>
      </w:r>
      <w:proofErr w:type="spellStart"/>
      <w:r w:rsidR="00672049" w:rsidRPr="007A0352">
        <w:rPr>
          <w:highlight w:val="yellow"/>
          <w:lang w:val="en-US"/>
        </w:rPr>
        <w:t>adresa</w:t>
      </w:r>
      <w:proofErr w:type="spellEnd"/>
    </w:p>
    <w:p w14:paraId="587C9B3A" w14:textId="77777777" w:rsidR="00EF6142" w:rsidRDefault="00EF6142" w:rsidP="00EF6142">
      <w:pPr>
        <w:rPr>
          <w:lang w:val="en-US"/>
        </w:rPr>
      </w:pPr>
    </w:p>
    <w:p w14:paraId="3F5BF7A8" w14:textId="77777777" w:rsidR="002B441B" w:rsidRPr="0049283F" w:rsidRDefault="0049283F" w:rsidP="005A75D2">
      <w:pPr>
        <w:rPr>
          <w:lang w:val="en-US"/>
        </w:rPr>
      </w:pPr>
      <w:r w:rsidRPr="0049283F">
        <w:rPr>
          <w:lang w:val="en-US"/>
        </w:rPr>
        <w:t xml:space="preserve"> </w:t>
      </w:r>
    </w:p>
    <w:p w14:paraId="4638BDF9" w14:textId="77777777" w:rsidR="002B441B" w:rsidRPr="008C694D" w:rsidRDefault="00672049" w:rsidP="005F6502">
      <w:pPr>
        <w:rPr>
          <w:szCs w:val="24"/>
          <w:lang w:val="en-US"/>
        </w:rPr>
      </w:pPr>
      <w:r>
        <w:rPr>
          <w:szCs w:val="24"/>
          <w:lang w:val="en-US"/>
        </w:rPr>
        <w:t>B</w:t>
      </w:r>
      <w:r w:rsidR="002B441B" w:rsidRPr="008C694D">
        <w:rPr>
          <w:szCs w:val="24"/>
          <w:lang w:val="en-US"/>
        </w:rPr>
        <w:t>ank account</w:t>
      </w:r>
      <w:r>
        <w:rPr>
          <w:szCs w:val="24"/>
          <w:lang w:val="en-US"/>
        </w:rPr>
        <w:t xml:space="preserve"> details</w:t>
      </w:r>
      <w:r w:rsidR="008C694D" w:rsidRPr="008C694D">
        <w:rPr>
          <w:szCs w:val="24"/>
          <w:lang w:val="en-US"/>
        </w:rPr>
        <w:t>:</w:t>
      </w:r>
    </w:p>
    <w:p w14:paraId="09DCE06A" w14:textId="77777777" w:rsidR="002B441B" w:rsidRDefault="002B441B" w:rsidP="005F6502">
      <w:pPr>
        <w:rPr>
          <w:b/>
          <w:lang w:val="en-US"/>
        </w:rPr>
      </w:pPr>
    </w:p>
    <w:p w14:paraId="7999E5A5" w14:textId="77777777" w:rsidR="004577E7" w:rsidRPr="0019764F" w:rsidRDefault="004577E7" w:rsidP="005A75D2">
      <w:pPr>
        <w:rPr>
          <w:lang w:val="en-US"/>
        </w:rPr>
      </w:pPr>
      <w:r w:rsidRPr="0019764F">
        <w:rPr>
          <w:lang w:val="en-US"/>
        </w:rPr>
        <w:t>Bank Address:</w:t>
      </w:r>
      <w:r w:rsidRPr="0019764F">
        <w:rPr>
          <w:lang w:val="en-US"/>
        </w:rPr>
        <w:tab/>
      </w:r>
      <w:r w:rsidRPr="0019764F">
        <w:rPr>
          <w:lang w:val="en-US"/>
        </w:rPr>
        <w:tab/>
      </w:r>
    </w:p>
    <w:p w14:paraId="200BF26A" w14:textId="77777777" w:rsidR="004577E7" w:rsidRPr="0019764F" w:rsidRDefault="004577E7" w:rsidP="005F6502">
      <w:pPr>
        <w:rPr>
          <w:lang w:val="en-US"/>
        </w:rPr>
      </w:pPr>
    </w:p>
    <w:p w14:paraId="055F8F93" w14:textId="77777777" w:rsidR="004577E7" w:rsidRPr="0019764F" w:rsidRDefault="005A75D2" w:rsidP="005F6502">
      <w:pPr>
        <w:rPr>
          <w:lang w:val="en-US"/>
        </w:rPr>
      </w:pPr>
      <w:r w:rsidRPr="0019764F">
        <w:rPr>
          <w:lang w:val="en-US"/>
        </w:rPr>
        <w:t xml:space="preserve">Account name: </w:t>
      </w:r>
    </w:p>
    <w:p w14:paraId="3E139D52" w14:textId="77777777" w:rsidR="004577E7" w:rsidRPr="0019764F" w:rsidRDefault="004577E7" w:rsidP="005F6502">
      <w:pPr>
        <w:rPr>
          <w:lang w:val="en-US"/>
        </w:rPr>
      </w:pPr>
    </w:p>
    <w:p w14:paraId="11871EFF" w14:textId="77777777" w:rsidR="004577E7" w:rsidRPr="0019764F" w:rsidRDefault="005E6C6D" w:rsidP="005F6502">
      <w:pPr>
        <w:rPr>
          <w:lang w:val="en-US"/>
        </w:rPr>
      </w:pPr>
      <w:r w:rsidRPr="0019764F">
        <w:rPr>
          <w:lang w:val="en-US"/>
        </w:rPr>
        <w:t xml:space="preserve">Branch and Account </w:t>
      </w:r>
      <w:r w:rsidR="005A75D2" w:rsidRPr="0019764F">
        <w:rPr>
          <w:lang w:val="en-US"/>
        </w:rPr>
        <w:t>N</w:t>
      </w:r>
      <w:r w:rsidR="004577E7" w:rsidRPr="0019764F">
        <w:rPr>
          <w:lang w:val="en-US"/>
        </w:rPr>
        <w:t>umber</w:t>
      </w:r>
      <w:r w:rsidR="005A75D2" w:rsidRPr="0019764F">
        <w:rPr>
          <w:lang w:val="en-US"/>
        </w:rPr>
        <w:t xml:space="preserve"> (IBAN)</w:t>
      </w:r>
      <w:r w:rsidR="004577E7" w:rsidRPr="0019764F">
        <w:rPr>
          <w:lang w:val="en-US"/>
        </w:rPr>
        <w:t xml:space="preserve">: </w:t>
      </w:r>
    </w:p>
    <w:p w14:paraId="07BCC5B4" w14:textId="77777777" w:rsidR="004577E7" w:rsidRPr="0019764F" w:rsidRDefault="004577E7" w:rsidP="005F6502">
      <w:pPr>
        <w:rPr>
          <w:lang w:val="en-US"/>
        </w:rPr>
      </w:pPr>
    </w:p>
    <w:p w14:paraId="6FF92C2E" w14:textId="77777777" w:rsidR="004577E7" w:rsidRPr="0049283F" w:rsidRDefault="005A75D2" w:rsidP="005F6502">
      <w:pPr>
        <w:rPr>
          <w:b/>
          <w:lang w:val="en-US"/>
        </w:rPr>
      </w:pPr>
      <w:r w:rsidRPr="0019764F">
        <w:rPr>
          <w:lang w:val="en-US"/>
        </w:rPr>
        <w:t>SWIFT code:</w:t>
      </w:r>
      <w:r w:rsidR="004577E7" w:rsidRPr="005A75D2">
        <w:rPr>
          <w:lang w:val="en-US"/>
        </w:rPr>
        <w:tab/>
      </w:r>
    </w:p>
    <w:p w14:paraId="4520DDD7" w14:textId="77777777" w:rsidR="004577E7" w:rsidRPr="0049283F" w:rsidRDefault="004577E7" w:rsidP="005F6502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1"/>
        <w:gridCol w:w="6666"/>
      </w:tblGrid>
      <w:tr w:rsidR="005F6502" w:rsidRPr="0049283F" w14:paraId="0DBA6BA4" w14:textId="77777777" w:rsidTr="000919D6">
        <w:tc>
          <w:tcPr>
            <w:tcW w:w="2170" w:type="dxa"/>
          </w:tcPr>
          <w:p w14:paraId="18EB6822" w14:textId="77777777" w:rsidR="005F6502" w:rsidRPr="0049283F" w:rsidRDefault="005F6502" w:rsidP="004A7E50">
            <w:pPr>
              <w:rPr>
                <w:lang w:val="en-US"/>
              </w:rPr>
            </w:pPr>
          </w:p>
        </w:tc>
        <w:tc>
          <w:tcPr>
            <w:tcW w:w="6833" w:type="dxa"/>
          </w:tcPr>
          <w:p w14:paraId="1A06B0D4" w14:textId="77777777" w:rsidR="005F6502" w:rsidRPr="0049283F" w:rsidRDefault="005F6502" w:rsidP="004A7E50">
            <w:pPr>
              <w:rPr>
                <w:lang w:val="en-US"/>
              </w:rPr>
            </w:pPr>
          </w:p>
        </w:tc>
      </w:tr>
    </w:tbl>
    <w:p w14:paraId="43C03604" w14:textId="77777777" w:rsidR="005F6502" w:rsidRPr="0049283F" w:rsidRDefault="005F6502" w:rsidP="005F6502">
      <w:pPr>
        <w:rPr>
          <w:lang w:val="en-US"/>
        </w:rPr>
      </w:pPr>
      <w:r w:rsidRPr="0049283F">
        <w:rPr>
          <w:lang w:val="en-US"/>
        </w:rPr>
        <w:t>/hereinafter „</w:t>
      </w:r>
      <w:proofErr w:type="gramStart"/>
      <w:r w:rsidRPr="0049283F">
        <w:rPr>
          <w:lang w:val="en-US"/>
        </w:rPr>
        <w:t>participant“</w:t>
      </w:r>
      <w:proofErr w:type="gramEnd"/>
      <w:r w:rsidRPr="0049283F">
        <w:rPr>
          <w:lang w:val="en-US"/>
        </w:rPr>
        <w:t>/</w:t>
      </w:r>
    </w:p>
    <w:p w14:paraId="3FE4FD36" w14:textId="77777777" w:rsidR="005F6502" w:rsidRPr="0049283F" w:rsidRDefault="005F6502" w:rsidP="005F6502">
      <w:pPr>
        <w:rPr>
          <w:lang w:val="en-US"/>
        </w:rPr>
      </w:pPr>
    </w:p>
    <w:p w14:paraId="4ED2DE94" w14:textId="2076697B" w:rsidR="005F6502" w:rsidRDefault="005F6502" w:rsidP="005F6502">
      <w:pPr>
        <w:jc w:val="both"/>
        <w:rPr>
          <w:lang w:val="en-US"/>
        </w:rPr>
      </w:pPr>
      <w:r w:rsidRPr="0049283F">
        <w:rPr>
          <w:lang w:val="en-US"/>
        </w:rPr>
        <w:t>pursuant to section no. 1746, par.  2 of t</w:t>
      </w:r>
      <w:r w:rsidR="0011294A" w:rsidRPr="0049283F">
        <w:rPr>
          <w:lang w:val="en-US"/>
        </w:rPr>
        <w:t>he Act no. 89/2012 Coll., Civi</w:t>
      </w:r>
      <w:r w:rsidR="0019764F">
        <w:rPr>
          <w:lang w:val="en-US"/>
        </w:rPr>
        <w:t>l Code, c</w:t>
      </w:r>
      <w:r w:rsidRPr="0049283F">
        <w:rPr>
          <w:lang w:val="en-US"/>
        </w:rPr>
        <w:t>onclude this Costs Payment Contract (hereinafter the „contract“)</w:t>
      </w:r>
      <w:r w:rsidR="00B12DFA">
        <w:rPr>
          <w:lang w:val="en-US"/>
        </w:rPr>
        <w:t xml:space="preserve"> and according current per diems rates of the European Commission</w:t>
      </w:r>
      <w:r w:rsidR="00B15529">
        <w:rPr>
          <w:lang w:val="en-US"/>
        </w:rPr>
        <w:t xml:space="preserve">: </w:t>
      </w:r>
      <w:hyperlink r:id="rId8" w:history="1">
        <w:r w:rsidR="00A419C7" w:rsidRPr="00E57551">
          <w:rPr>
            <w:rStyle w:val="Hypertextovodkaz"/>
            <w:lang w:val="en-US"/>
          </w:rPr>
          <w:t>https://international-partnerships.ec.europa.eu/funding/guidelines/managing-project/diem-rates_en?keyword=case%20study&amp;f%5B0%5D=field_devco_ref_category_files%3A81&amp;f%5B1%5D=field_devco_tag_topics%3A36</w:t>
        </w:r>
      </w:hyperlink>
    </w:p>
    <w:p w14:paraId="45D6CF91" w14:textId="77777777" w:rsidR="00A419C7" w:rsidRPr="0049283F" w:rsidRDefault="00A419C7" w:rsidP="005F6502">
      <w:pPr>
        <w:jc w:val="both"/>
        <w:rPr>
          <w:lang w:val="en-US"/>
        </w:rPr>
      </w:pPr>
    </w:p>
    <w:p w14:paraId="5C1633B9" w14:textId="77777777" w:rsidR="005F6502" w:rsidRPr="0049283F" w:rsidRDefault="005F6502" w:rsidP="005F6502">
      <w:pPr>
        <w:rPr>
          <w:lang w:val="en-US"/>
        </w:rPr>
      </w:pPr>
    </w:p>
    <w:p w14:paraId="5ACB2309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  <w:r w:rsidRPr="0049283F">
        <w:rPr>
          <w:b/>
          <w:lang w:val="en-US"/>
        </w:rPr>
        <w:t>I.</w:t>
      </w:r>
    </w:p>
    <w:p w14:paraId="3E0C0083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</w:p>
    <w:p w14:paraId="6D7C7F2C" w14:textId="61340A2B" w:rsidR="005F6502" w:rsidRPr="001B4918" w:rsidRDefault="00E96F67" w:rsidP="005F6502">
      <w:pPr>
        <w:numPr>
          <w:ilvl w:val="0"/>
          <w:numId w:val="4"/>
        </w:numPr>
        <w:ind w:left="425" w:hanging="425"/>
        <w:contextualSpacing/>
        <w:jc w:val="both"/>
        <w:outlineLvl w:val="0"/>
        <w:rPr>
          <w:highlight w:val="yellow"/>
          <w:lang w:val="en-US"/>
        </w:rPr>
      </w:pPr>
      <w:r>
        <w:rPr>
          <w:lang w:val="en-US"/>
        </w:rPr>
        <w:t xml:space="preserve">Participant </w:t>
      </w:r>
      <w:r w:rsidR="005F6502" w:rsidRPr="0049283F">
        <w:rPr>
          <w:lang w:val="en-US"/>
        </w:rPr>
        <w:t>has been invited</w:t>
      </w:r>
      <w:r w:rsidR="005143AD" w:rsidRPr="0049283F">
        <w:rPr>
          <w:lang w:val="en-US"/>
        </w:rPr>
        <w:t xml:space="preserve"> </w:t>
      </w:r>
      <w:r w:rsidR="00672049">
        <w:rPr>
          <w:highlight w:val="yellow"/>
          <w:lang w:val="en-US"/>
        </w:rPr>
        <w:t>as (</w:t>
      </w:r>
      <w:proofErr w:type="spellStart"/>
      <w:r w:rsidR="00672049">
        <w:rPr>
          <w:highlight w:val="yellow"/>
          <w:lang w:val="en-US"/>
        </w:rPr>
        <w:t>uvést</w:t>
      </w:r>
      <w:proofErr w:type="spellEnd"/>
      <w:r w:rsidR="00672049">
        <w:rPr>
          <w:highlight w:val="yellow"/>
          <w:lang w:val="en-US"/>
        </w:rPr>
        <w:t xml:space="preserve"> </w:t>
      </w:r>
      <w:proofErr w:type="spellStart"/>
      <w:r w:rsidR="00672049">
        <w:rPr>
          <w:highlight w:val="yellow"/>
          <w:lang w:val="en-US"/>
        </w:rPr>
        <w:t>důvod</w:t>
      </w:r>
      <w:proofErr w:type="spellEnd"/>
      <w:r w:rsidR="00672049">
        <w:rPr>
          <w:highlight w:val="yellow"/>
          <w:lang w:val="en-US"/>
        </w:rPr>
        <w:t xml:space="preserve"> </w:t>
      </w:r>
      <w:proofErr w:type="spellStart"/>
      <w:r w:rsidR="00672049">
        <w:rPr>
          <w:highlight w:val="yellow"/>
          <w:lang w:val="en-US"/>
        </w:rPr>
        <w:t>návštěvy</w:t>
      </w:r>
      <w:proofErr w:type="spellEnd"/>
      <w:r w:rsidR="00672049">
        <w:rPr>
          <w:highlight w:val="yellow"/>
          <w:lang w:val="en-US"/>
        </w:rPr>
        <w:t>)</w:t>
      </w:r>
      <w:r w:rsidR="00672049">
        <w:rPr>
          <w:lang w:val="en-US"/>
        </w:rPr>
        <w:t xml:space="preserve"> </w:t>
      </w:r>
      <w:r w:rsidR="005F6502" w:rsidRPr="00672049">
        <w:rPr>
          <w:lang w:val="en-US"/>
        </w:rPr>
        <w:t xml:space="preserve">during the </w:t>
      </w:r>
      <w:r w:rsidR="00B15529">
        <w:rPr>
          <w:b/>
          <w:highlight w:val="yellow"/>
          <w:lang w:val="en-US"/>
        </w:rPr>
        <w:t>autumn</w:t>
      </w:r>
      <w:r w:rsidR="005F6502" w:rsidRPr="001B4918">
        <w:rPr>
          <w:b/>
          <w:highlight w:val="yellow"/>
          <w:lang w:val="en-US"/>
        </w:rPr>
        <w:t xml:space="preserve"> semester</w:t>
      </w:r>
      <w:r w:rsidR="00F614B6" w:rsidRPr="001B4918">
        <w:rPr>
          <w:b/>
          <w:highlight w:val="yellow"/>
          <w:lang w:val="en-US"/>
        </w:rPr>
        <w:t xml:space="preserve"> of</w:t>
      </w:r>
      <w:r w:rsidR="007C388C">
        <w:rPr>
          <w:b/>
          <w:highlight w:val="yellow"/>
          <w:lang w:val="en-US"/>
        </w:rPr>
        <w:t xml:space="preserve"> 202</w:t>
      </w:r>
      <w:r w:rsidR="00DA7A83">
        <w:rPr>
          <w:b/>
          <w:highlight w:val="yellow"/>
          <w:lang w:val="en-US"/>
        </w:rPr>
        <w:t>2</w:t>
      </w:r>
      <w:r w:rsidR="007C388C">
        <w:rPr>
          <w:b/>
          <w:highlight w:val="yellow"/>
          <w:lang w:val="en-US"/>
        </w:rPr>
        <w:t>/202</w:t>
      </w:r>
      <w:r w:rsidR="00DA7A83">
        <w:rPr>
          <w:b/>
          <w:highlight w:val="yellow"/>
          <w:lang w:val="en-US"/>
        </w:rPr>
        <w:t>3</w:t>
      </w:r>
      <w:r w:rsidR="005F6502" w:rsidRPr="001B4918">
        <w:rPr>
          <w:b/>
          <w:highlight w:val="yellow"/>
          <w:lang w:val="en-US"/>
        </w:rPr>
        <w:t xml:space="preserve"> academic year</w:t>
      </w:r>
      <w:r w:rsidR="005F6502" w:rsidRPr="001B4918">
        <w:rPr>
          <w:highlight w:val="yellow"/>
          <w:lang w:val="en-US"/>
        </w:rPr>
        <w:t>.</w:t>
      </w:r>
    </w:p>
    <w:p w14:paraId="5C27B62A" w14:textId="12538AFC" w:rsidR="005F6502" w:rsidRPr="0049283F" w:rsidRDefault="005F6502" w:rsidP="005F6502">
      <w:pPr>
        <w:numPr>
          <w:ilvl w:val="0"/>
          <w:numId w:val="4"/>
        </w:numPr>
        <w:ind w:left="425" w:hanging="425"/>
        <w:contextualSpacing/>
        <w:jc w:val="both"/>
        <w:outlineLvl w:val="0"/>
        <w:rPr>
          <w:lang w:val="en-US"/>
        </w:rPr>
      </w:pPr>
      <w:r w:rsidRPr="0049283F">
        <w:rPr>
          <w:lang w:val="en-US"/>
        </w:rPr>
        <w:t xml:space="preserve">In the period from </w:t>
      </w:r>
      <w:r w:rsidR="007C388C">
        <w:rPr>
          <w:highlight w:val="yellow"/>
          <w:lang w:val="en-US"/>
        </w:rPr>
        <w:t>….</w:t>
      </w:r>
      <w:r w:rsidR="00326A9E" w:rsidRPr="001B4918">
        <w:rPr>
          <w:highlight w:val="yellow"/>
          <w:lang w:val="en-US"/>
        </w:rPr>
        <w:t xml:space="preserve">, </w:t>
      </w:r>
      <w:r w:rsidR="007C388C">
        <w:rPr>
          <w:highlight w:val="yellow"/>
          <w:lang w:val="en-US"/>
        </w:rPr>
        <w:t>202</w:t>
      </w:r>
      <w:r w:rsidR="004A3F9F">
        <w:rPr>
          <w:highlight w:val="yellow"/>
          <w:lang w:val="en-US"/>
        </w:rPr>
        <w:t>2</w:t>
      </w:r>
      <w:r w:rsidRPr="001B4918">
        <w:rPr>
          <w:highlight w:val="yellow"/>
          <w:lang w:val="en-US"/>
        </w:rPr>
        <w:t xml:space="preserve"> </w:t>
      </w:r>
      <w:r w:rsidR="00326A9E" w:rsidRPr="001B4918">
        <w:rPr>
          <w:highlight w:val="yellow"/>
          <w:lang w:val="en-US"/>
        </w:rPr>
        <w:t xml:space="preserve">to </w:t>
      </w:r>
      <w:proofErr w:type="gramStart"/>
      <w:r w:rsidR="007C388C">
        <w:rPr>
          <w:highlight w:val="yellow"/>
          <w:lang w:val="en-US"/>
        </w:rPr>
        <w:t>…..</w:t>
      </w:r>
      <w:proofErr w:type="gramEnd"/>
      <w:r w:rsidR="00326A9E" w:rsidRPr="001B4918">
        <w:rPr>
          <w:highlight w:val="yellow"/>
          <w:lang w:val="en-US"/>
        </w:rPr>
        <w:t>,</w:t>
      </w:r>
      <w:r w:rsidR="00672049">
        <w:rPr>
          <w:highlight w:val="yellow"/>
          <w:lang w:val="en-US"/>
        </w:rPr>
        <w:t xml:space="preserve"> 202</w:t>
      </w:r>
      <w:r w:rsidR="004A3F9F">
        <w:rPr>
          <w:highlight w:val="yellow"/>
          <w:lang w:val="en-US"/>
        </w:rPr>
        <w:t>2</w:t>
      </w:r>
      <w:r w:rsidRPr="001B4918">
        <w:rPr>
          <w:highlight w:val="yellow"/>
          <w:lang w:val="en-US"/>
        </w:rPr>
        <w:t xml:space="preserve"> </w:t>
      </w:r>
      <w:r w:rsidR="00E96F67" w:rsidRPr="00DA7A83">
        <w:rPr>
          <w:lang w:val="en-US"/>
        </w:rPr>
        <w:t>the participant</w:t>
      </w:r>
      <w:r w:rsidRPr="00DA7A83">
        <w:rPr>
          <w:lang w:val="en-US"/>
        </w:rPr>
        <w:t xml:space="preserve"> agrees to carry out lectures and other </w:t>
      </w:r>
      <w:r w:rsidR="00EF6142" w:rsidRPr="00DA7A83">
        <w:rPr>
          <w:lang w:val="en-US"/>
        </w:rPr>
        <w:t xml:space="preserve">related </w:t>
      </w:r>
      <w:r w:rsidR="00E96F67" w:rsidRPr="00DA7A83">
        <w:rPr>
          <w:lang w:val="en-US"/>
        </w:rPr>
        <w:t>activities</w:t>
      </w:r>
      <w:r w:rsidR="00E96F67">
        <w:rPr>
          <w:lang w:val="en-US"/>
        </w:rPr>
        <w:t xml:space="preserve"> for UP </w:t>
      </w:r>
      <w:r w:rsidRPr="0049283F">
        <w:rPr>
          <w:lang w:val="en-US"/>
        </w:rPr>
        <w:t xml:space="preserve">as required and agreed on with the Faculty of </w:t>
      </w:r>
      <w:r w:rsidR="00A56270" w:rsidRPr="0049283F">
        <w:rPr>
          <w:lang w:val="en-US"/>
        </w:rPr>
        <w:t>Art</w:t>
      </w:r>
      <w:r w:rsidR="00054E71" w:rsidRPr="0049283F">
        <w:rPr>
          <w:lang w:val="en-US"/>
        </w:rPr>
        <w:t>s</w:t>
      </w:r>
      <w:r w:rsidRPr="0049283F">
        <w:rPr>
          <w:lang w:val="en-US"/>
        </w:rPr>
        <w:t xml:space="preserve">. </w:t>
      </w:r>
    </w:p>
    <w:p w14:paraId="7A845AC5" w14:textId="77777777" w:rsidR="005F6502" w:rsidRPr="0049283F" w:rsidRDefault="005F6502" w:rsidP="005F6502">
      <w:pPr>
        <w:ind w:left="425"/>
        <w:contextualSpacing/>
        <w:jc w:val="both"/>
        <w:outlineLvl w:val="0"/>
        <w:rPr>
          <w:lang w:val="en-US"/>
        </w:rPr>
      </w:pPr>
    </w:p>
    <w:p w14:paraId="429B3EE3" w14:textId="77777777" w:rsidR="001B6D45" w:rsidRPr="0049283F" w:rsidRDefault="008D4BF6" w:rsidP="008D4BF6">
      <w:pPr>
        <w:tabs>
          <w:tab w:val="left" w:pos="5217"/>
        </w:tabs>
        <w:ind w:left="425"/>
        <w:contextualSpacing/>
        <w:jc w:val="both"/>
        <w:outlineLvl w:val="0"/>
        <w:rPr>
          <w:lang w:val="en-US"/>
        </w:rPr>
      </w:pPr>
      <w:r w:rsidRPr="0049283F">
        <w:rPr>
          <w:lang w:val="en-US"/>
        </w:rPr>
        <w:tab/>
      </w:r>
    </w:p>
    <w:p w14:paraId="58C8661A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  <w:r w:rsidRPr="0049283F">
        <w:rPr>
          <w:b/>
          <w:lang w:val="en-US"/>
        </w:rPr>
        <w:t>II.</w:t>
      </w:r>
    </w:p>
    <w:p w14:paraId="1B01D2E8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</w:p>
    <w:p w14:paraId="3004D17E" w14:textId="77777777" w:rsidR="005F6502" w:rsidRPr="0049283F" w:rsidRDefault="005F6502" w:rsidP="005F6502">
      <w:pPr>
        <w:numPr>
          <w:ilvl w:val="0"/>
          <w:numId w:val="3"/>
        </w:numPr>
        <w:ind w:left="425" w:hanging="425"/>
        <w:jc w:val="both"/>
        <w:rPr>
          <w:lang w:val="en-US"/>
        </w:rPr>
      </w:pPr>
      <w:r w:rsidRPr="0049283F">
        <w:rPr>
          <w:lang w:val="en-US"/>
        </w:rPr>
        <w:t xml:space="preserve">UP agrees to </w:t>
      </w:r>
      <w:r w:rsidR="0011294A" w:rsidRPr="0049283F">
        <w:rPr>
          <w:lang w:val="en-US"/>
        </w:rPr>
        <w:t>pay</w:t>
      </w:r>
      <w:r w:rsidR="00604392">
        <w:rPr>
          <w:lang w:val="en-US"/>
        </w:rPr>
        <w:t xml:space="preserve"> the</w:t>
      </w:r>
      <w:r w:rsidR="00912BD9" w:rsidRPr="0049283F">
        <w:rPr>
          <w:lang w:val="en-US"/>
        </w:rPr>
        <w:t xml:space="preserve"> </w:t>
      </w:r>
      <w:r w:rsidRPr="0049283F">
        <w:rPr>
          <w:lang w:val="en-US"/>
        </w:rPr>
        <w:t xml:space="preserve">following: </w:t>
      </w:r>
    </w:p>
    <w:p w14:paraId="43E5A5FD" w14:textId="77777777" w:rsidR="005F6502" w:rsidRPr="0049283F" w:rsidRDefault="005F6502" w:rsidP="005F6502">
      <w:pPr>
        <w:ind w:left="425"/>
        <w:jc w:val="both"/>
        <w:rPr>
          <w:lang w:val="en-US"/>
        </w:rPr>
      </w:pPr>
    </w:p>
    <w:tbl>
      <w:tblPr>
        <w:tblStyle w:val="Mkatabulky"/>
        <w:tblW w:w="89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709"/>
        <w:gridCol w:w="3074"/>
        <w:gridCol w:w="3133"/>
      </w:tblGrid>
      <w:tr w:rsidR="005F6502" w:rsidRPr="0049283F" w14:paraId="27CCB009" w14:textId="77777777" w:rsidTr="00B27878">
        <w:trPr>
          <w:trHeight w:val="704"/>
        </w:trPr>
        <w:tc>
          <w:tcPr>
            <w:tcW w:w="2709" w:type="dxa"/>
          </w:tcPr>
          <w:p w14:paraId="5C1DC53B" w14:textId="77777777" w:rsidR="005F6502" w:rsidRPr="0049283F" w:rsidRDefault="005F6502" w:rsidP="004A7E50">
            <w:pPr>
              <w:jc w:val="both"/>
              <w:rPr>
                <w:lang w:val="en-US"/>
              </w:rPr>
            </w:pPr>
          </w:p>
        </w:tc>
        <w:tc>
          <w:tcPr>
            <w:tcW w:w="3074" w:type="dxa"/>
            <w:vAlign w:val="center"/>
          </w:tcPr>
          <w:p w14:paraId="7D245EF7" w14:textId="77777777" w:rsidR="005F6502" w:rsidRPr="0049283F" w:rsidRDefault="005F6502" w:rsidP="004A7E50">
            <w:pPr>
              <w:jc w:val="center"/>
              <w:rPr>
                <w:b/>
                <w:lang w:val="en-US"/>
              </w:rPr>
            </w:pPr>
            <w:r w:rsidRPr="0049283F">
              <w:rPr>
                <w:b/>
                <w:lang w:val="en-US"/>
              </w:rPr>
              <w:t>To be reimbursed</w:t>
            </w:r>
          </w:p>
        </w:tc>
        <w:tc>
          <w:tcPr>
            <w:tcW w:w="3133" w:type="dxa"/>
            <w:vAlign w:val="center"/>
          </w:tcPr>
          <w:p w14:paraId="775C3791" w14:textId="35482354" w:rsidR="005F6502" w:rsidRPr="0049283F" w:rsidRDefault="00054E71" w:rsidP="004A7E50">
            <w:pPr>
              <w:jc w:val="center"/>
              <w:rPr>
                <w:b/>
                <w:lang w:val="en-US"/>
              </w:rPr>
            </w:pPr>
            <w:r w:rsidRPr="0049283F">
              <w:rPr>
                <w:b/>
                <w:lang w:val="en-US"/>
              </w:rPr>
              <w:t xml:space="preserve">Paid by </w:t>
            </w:r>
            <w:r w:rsidR="00DA7A83">
              <w:rPr>
                <w:b/>
                <w:lang w:val="en-US"/>
              </w:rPr>
              <w:t xml:space="preserve">the </w:t>
            </w:r>
            <w:r w:rsidRPr="0049283F">
              <w:rPr>
                <w:b/>
                <w:lang w:val="en-US"/>
              </w:rPr>
              <w:t>Faculty of Arts</w:t>
            </w:r>
            <w:r w:rsidR="005F6502" w:rsidRPr="0049283F">
              <w:rPr>
                <w:b/>
                <w:lang w:val="en-US"/>
              </w:rPr>
              <w:t xml:space="preserve"> directly</w:t>
            </w:r>
          </w:p>
        </w:tc>
      </w:tr>
      <w:tr w:rsidR="00B27878" w:rsidRPr="0049283F" w14:paraId="3C366BCC" w14:textId="77777777" w:rsidTr="00936C1F">
        <w:trPr>
          <w:trHeight w:val="362"/>
        </w:trPr>
        <w:tc>
          <w:tcPr>
            <w:tcW w:w="2709" w:type="dxa"/>
          </w:tcPr>
          <w:p w14:paraId="728A1492" w14:textId="77777777" w:rsidR="00B27878" w:rsidRPr="00B27878" w:rsidRDefault="00332A14" w:rsidP="004A7E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Accommodation</w:t>
            </w:r>
          </w:p>
          <w:p w14:paraId="364413EF" w14:textId="77777777" w:rsidR="00B27878" w:rsidRPr="00B27878" w:rsidRDefault="00B27878" w:rsidP="000919D6">
            <w:pPr>
              <w:rPr>
                <w:lang w:val="en-US"/>
              </w:rPr>
            </w:pPr>
          </w:p>
        </w:tc>
        <w:tc>
          <w:tcPr>
            <w:tcW w:w="3074" w:type="dxa"/>
          </w:tcPr>
          <w:p w14:paraId="6CBD8B11" w14:textId="77777777" w:rsidR="00B27878" w:rsidRDefault="00B27878" w:rsidP="004A7E50">
            <w:pPr>
              <w:jc w:val="center"/>
              <w:rPr>
                <w:lang w:val="en-US"/>
              </w:rPr>
            </w:pPr>
          </w:p>
          <w:p w14:paraId="3E8D03D0" w14:textId="77777777" w:rsidR="00B27878" w:rsidRPr="0049283F" w:rsidRDefault="00B27878" w:rsidP="00672049">
            <w:pPr>
              <w:jc w:val="center"/>
              <w:rPr>
                <w:lang w:val="en-US"/>
              </w:rPr>
            </w:pPr>
          </w:p>
        </w:tc>
        <w:tc>
          <w:tcPr>
            <w:tcW w:w="3133" w:type="dxa"/>
          </w:tcPr>
          <w:p w14:paraId="42D8071F" w14:textId="77777777" w:rsidR="00B27878" w:rsidRDefault="00B27878" w:rsidP="004A7E50">
            <w:pPr>
              <w:jc w:val="center"/>
              <w:rPr>
                <w:lang w:val="en-US"/>
              </w:rPr>
            </w:pPr>
          </w:p>
          <w:p w14:paraId="749611D1" w14:textId="77777777" w:rsidR="00B27878" w:rsidRPr="0049283F" w:rsidRDefault="00B27878" w:rsidP="00797822">
            <w:pPr>
              <w:jc w:val="center"/>
              <w:rPr>
                <w:lang w:val="en-US"/>
              </w:rPr>
            </w:pPr>
          </w:p>
        </w:tc>
      </w:tr>
      <w:tr w:rsidR="00B27878" w:rsidRPr="0049283F" w14:paraId="6A11DD86" w14:textId="77777777" w:rsidTr="001769FF">
        <w:trPr>
          <w:trHeight w:val="342"/>
        </w:trPr>
        <w:tc>
          <w:tcPr>
            <w:tcW w:w="2709" w:type="dxa"/>
          </w:tcPr>
          <w:p w14:paraId="0ED2481B" w14:textId="77777777" w:rsidR="00B27878" w:rsidRPr="00B27878" w:rsidRDefault="00EF6142" w:rsidP="004928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Transportation</w:t>
            </w:r>
          </w:p>
        </w:tc>
        <w:tc>
          <w:tcPr>
            <w:tcW w:w="3074" w:type="dxa"/>
          </w:tcPr>
          <w:p w14:paraId="3424E2DD" w14:textId="77777777" w:rsidR="00B27878" w:rsidRPr="007E3C11" w:rsidRDefault="00B27878" w:rsidP="004A7E50">
            <w:pPr>
              <w:jc w:val="center"/>
              <w:rPr>
                <w:lang w:val="en-US"/>
              </w:rPr>
            </w:pPr>
          </w:p>
          <w:p w14:paraId="062014D3" w14:textId="77777777" w:rsidR="00B27878" w:rsidRPr="007E3C11" w:rsidRDefault="00B27878" w:rsidP="00672049">
            <w:pPr>
              <w:jc w:val="center"/>
              <w:rPr>
                <w:lang w:val="en-US"/>
              </w:rPr>
            </w:pPr>
          </w:p>
        </w:tc>
        <w:tc>
          <w:tcPr>
            <w:tcW w:w="3133" w:type="dxa"/>
          </w:tcPr>
          <w:p w14:paraId="17CBA2A5" w14:textId="77777777" w:rsidR="00B27878" w:rsidRDefault="00B27878" w:rsidP="004A7E50">
            <w:pPr>
              <w:jc w:val="center"/>
              <w:rPr>
                <w:lang w:val="en-US"/>
              </w:rPr>
            </w:pPr>
          </w:p>
          <w:p w14:paraId="7A2B4C0F" w14:textId="77777777" w:rsidR="00B27878" w:rsidRPr="0049283F" w:rsidRDefault="00B27878" w:rsidP="00672049">
            <w:pPr>
              <w:jc w:val="center"/>
              <w:rPr>
                <w:lang w:val="en-US"/>
              </w:rPr>
            </w:pPr>
          </w:p>
        </w:tc>
      </w:tr>
      <w:tr w:rsidR="00B27878" w:rsidRPr="0049283F" w14:paraId="71B17B45" w14:textId="77777777" w:rsidTr="00681552">
        <w:trPr>
          <w:trHeight w:val="342"/>
        </w:trPr>
        <w:tc>
          <w:tcPr>
            <w:tcW w:w="2709" w:type="dxa"/>
          </w:tcPr>
          <w:p w14:paraId="4A6C441B" w14:textId="77777777" w:rsidR="00B27878" w:rsidRPr="0049283F" w:rsidRDefault="00E96F67" w:rsidP="004A7E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Per D</w:t>
            </w:r>
            <w:r w:rsidR="00B27878">
              <w:rPr>
                <w:lang w:val="en-US"/>
              </w:rPr>
              <w:t>iem</w:t>
            </w:r>
            <w:r>
              <w:rPr>
                <w:lang w:val="en-US"/>
              </w:rPr>
              <w:t>s</w:t>
            </w:r>
          </w:p>
        </w:tc>
        <w:tc>
          <w:tcPr>
            <w:tcW w:w="3074" w:type="dxa"/>
          </w:tcPr>
          <w:p w14:paraId="367DA543" w14:textId="77777777" w:rsidR="00B27878" w:rsidRPr="007E3C11" w:rsidRDefault="00B27878" w:rsidP="004A7E50">
            <w:pPr>
              <w:jc w:val="center"/>
              <w:rPr>
                <w:lang w:val="en-US"/>
              </w:rPr>
            </w:pPr>
          </w:p>
          <w:p w14:paraId="0D39D2EF" w14:textId="77777777" w:rsidR="00B27878" w:rsidRPr="007E3C11" w:rsidRDefault="00B27878" w:rsidP="00EF6142">
            <w:pPr>
              <w:jc w:val="center"/>
              <w:rPr>
                <w:lang w:val="en-US"/>
              </w:rPr>
            </w:pPr>
          </w:p>
        </w:tc>
        <w:tc>
          <w:tcPr>
            <w:tcW w:w="3133" w:type="dxa"/>
          </w:tcPr>
          <w:p w14:paraId="7E5DDB42" w14:textId="77777777" w:rsidR="00B27878" w:rsidRPr="0049283F" w:rsidRDefault="00B27878" w:rsidP="00672049">
            <w:pPr>
              <w:jc w:val="center"/>
              <w:rPr>
                <w:lang w:val="en-US"/>
              </w:rPr>
            </w:pPr>
          </w:p>
        </w:tc>
      </w:tr>
      <w:tr w:rsidR="00B27878" w:rsidRPr="0049283F" w14:paraId="61B86F58" w14:textId="77777777" w:rsidTr="00681552">
        <w:trPr>
          <w:trHeight w:val="342"/>
        </w:trPr>
        <w:tc>
          <w:tcPr>
            <w:tcW w:w="2709" w:type="dxa"/>
          </w:tcPr>
          <w:p w14:paraId="40D2EF7E" w14:textId="77777777" w:rsidR="00B27878" w:rsidRPr="00B27878" w:rsidRDefault="00B27878" w:rsidP="004A7E50">
            <w:pPr>
              <w:jc w:val="both"/>
              <w:rPr>
                <w:b/>
                <w:lang w:val="en-US"/>
              </w:rPr>
            </w:pPr>
            <w:r w:rsidRPr="00B27878">
              <w:rPr>
                <w:b/>
                <w:lang w:val="en-US"/>
              </w:rPr>
              <w:t>Total</w:t>
            </w:r>
          </w:p>
        </w:tc>
        <w:tc>
          <w:tcPr>
            <w:tcW w:w="3074" w:type="dxa"/>
          </w:tcPr>
          <w:p w14:paraId="773A7E20" w14:textId="77777777" w:rsidR="00B27878" w:rsidRPr="00C760A8" w:rsidRDefault="00B27878" w:rsidP="00797822">
            <w:pPr>
              <w:jc w:val="center"/>
              <w:rPr>
                <w:lang w:val="en-US"/>
              </w:rPr>
            </w:pPr>
          </w:p>
        </w:tc>
        <w:tc>
          <w:tcPr>
            <w:tcW w:w="3133" w:type="dxa"/>
          </w:tcPr>
          <w:p w14:paraId="1A058B29" w14:textId="77777777" w:rsidR="00B27878" w:rsidRPr="00E96F67" w:rsidRDefault="00B27878" w:rsidP="004A7E50">
            <w:pPr>
              <w:jc w:val="center"/>
              <w:rPr>
                <w:b/>
                <w:lang w:val="en-US"/>
              </w:rPr>
            </w:pPr>
          </w:p>
        </w:tc>
      </w:tr>
    </w:tbl>
    <w:p w14:paraId="7B947FCC" w14:textId="77777777" w:rsidR="005F6502" w:rsidRPr="0049283F" w:rsidRDefault="005F6502" w:rsidP="005F6502">
      <w:pPr>
        <w:ind w:left="425"/>
        <w:jc w:val="both"/>
        <w:rPr>
          <w:lang w:val="en-US"/>
        </w:rPr>
      </w:pPr>
    </w:p>
    <w:p w14:paraId="0AF7A67B" w14:textId="77777777" w:rsidR="00332A14" w:rsidRPr="0049283F" w:rsidRDefault="00332A14" w:rsidP="005F6502">
      <w:pPr>
        <w:numPr>
          <w:ilvl w:val="0"/>
          <w:numId w:val="3"/>
        </w:numPr>
        <w:ind w:left="426" w:hanging="426"/>
        <w:jc w:val="both"/>
        <w:rPr>
          <w:lang w:val="en-US"/>
        </w:rPr>
      </w:pPr>
      <w:r>
        <w:t xml:space="preserve">Per </w:t>
      </w:r>
      <w:proofErr w:type="spellStart"/>
      <w:r>
        <w:t>diems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meals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and </w:t>
      </w:r>
      <w:proofErr w:type="spellStart"/>
      <w:r>
        <w:t>sundry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>.</w:t>
      </w:r>
    </w:p>
    <w:p w14:paraId="59BA696A" w14:textId="77777777" w:rsidR="005F6502" w:rsidRPr="0049283F" w:rsidRDefault="005F6502" w:rsidP="005F6502">
      <w:pPr>
        <w:ind w:left="425"/>
        <w:jc w:val="both"/>
        <w:rPr>
          <w:lang w:val="en-US"/>
        </w:rPr>
      </w:pPr>
    </w:p>
    <w:p w14:paraId="5F6AF234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</w:p>
    <w:p w14:paraId="24DAA7E8" w14:textId="77777777" w:rsidR="005F6502" w:rsidRPr="0049283F" w:rsidRDefault="005F6502" w:rsidP="005F6502">
      <w:pPr>
        <w:jc w:val="center"/>
        <w:outlineLvl w:val="0"/>
        <w:rPr>
          <w:b/>
          <w:lang w:val="en-US"/>
        </w:rPr>
      </w:pPr>
      <w:r w:rsidRPr="0049283F">
        <w:rPr>
          <w:b/>
          <w:lang w:val="en-US"/>
        </w:rPr>
        <w:t>III.</w:t>
      </w:r>
    </w:p>
    <w:p w14:paraId="73684226" w14:textId="77777777" w:rsidR="005F6502" w:rsidRPr="0049283F" w:rsidRDefault="005F6502" w:rsidP="005F6502">
      <w:pPr>
        <w:jc w:val="both"/>
        <w:rPr>
          <w:lang w:val="en-US"/>
        </w:rPr>
      </w:pPr>
    </w:p>
    <w:p w14:paraId="01BEA7F7" w14:textId="77777777" w:rsidR="005F6502" w:rsidRPr="0049283F" w:rsidRDefault="005F6502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 w:rsidRPr="0049283F">
        <w:rPr>
          <w:lang w:val="en-US"/>
        </w:rPr>
        <w:t xml:space="preserve">This contract takes effect when it is signed by both parties. </w:t>
      </w:r>
    </w:p>
    <w:p w14:paraId="0A3E6176" w14:textId="77777777" w:rsidR="005F6502" w:rsidRPr="0049283F" w:rsidRDefault="005F6502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 w:rsidRPr="0049283F">
        <w:rPr>
          <w:lang w:val="en-US"/>
        </w:rPr>
        <w:t xml:space="preserve">This contract is made in two originals, both parties will obtain one original. </w:t>
      </w:r>
    </w:p>
    <w:p w14:paraId="162D9E39" w14:textId="77777777" w:rsidR="005F6502" w:rsidRPr="0049283F" w:rsidRDefault="005F6502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 w:rsidRPr="0049283F">
        <w:rPr>
          <w:lang w:val="en-US"/>
        </w:rPr>
        <w:t>This Agreement shall be governed, construed, and enforced in accordance with the laws of the Czech Republic.</w:t>
      </w:r>
    </w:p>
    <w:p w14:paraId="6F1BBD92" w14:textId="77777777" w:rsidR="005F6502" w:rsidRPr="0049283F" w:rsidRDefault="005F6502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 w:rsidRPr="0049283F">
        <w:rPr>
          <w:lang w:val="en-US"/>
        </w:rPr>
        <w:t>All disputes resulting or based on this contract shall be settled by courts of the Czech Republic.</w:t>
      </w:r>
    </w:p>
    <w:p w14:paraId="164488EF" w14:textId="078461A8" w:rsidR="005F6502" w:rsidRDefault="00797822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>
        <w:rPr>
          <w:lang w:val="en-US"/>
        </w:rPr>
        <w:t>Any changes to this</w:t>
      </w:r>
      <w:r w:rsidR="00EF6142">
        <w:rPr>
          <w:lang w:val="en-US"/>
        </w:rPr>
        <w:t xml:space="preserve"> </w:t>
      </w:r>
      <w:r w:rsidR="005F6502" w:rsidRPr="0049283F">
        <w:rPr>
          <w:lang w:val="en-US"/>
        </w:rPr>
        <w:t>contract may solely be made by</w:t>
      </w:r>
      <w:r w:rsidR="00912BD9" w:rsidRPr="0049283F">
        <w:rPr>
          <w:lang w:val="en-US"/>
        </w:rPr>
        <w:t xml:space="preserve"> a</w:t>
      </w:r>
      <w:r w:rsidR="005F6502" w:rsidRPr="0049283F">
        <w:rPr>
          <w:lang w:val="en-US"/>
        </w:rPr>
        <w:t xml:space="preserve"> written amendment to this contract with signatures on one deed.</w:t>
      </w:r>
    </w:p>
    <w:p w14:paraId="7CA32A9E" w14:textId="148A2F86" w:rsidR="00AB460F" w:rsidRPr="00DA7A83" w:rsidRDefault="00AB460F" w:rsidP="005F6502">
      <w:pPr>
        <w:numPr>
          <w:ilvl w:val="2"/>
          <w:numId w:val="2"/>
        </w:numPr>
        <w:ind w:left="426" w:hanging="426"/>
        <w:contextualSpacing/>
        <w:jc w:val="both"/>
        <w:rPr>
          <w:lang w:val="en-US"/>
        </w:rPr>
      </w:pPr>
      <w:r w:rsidRPr="00DA7A83">
        <w:rPr>
          <w:lang w:val="en-US"/>
        </w:rPr>
        <w:t xml:space="preserve">The </w:t>
      </w:r>
      <w:r w:rsidRPr="00DA7A83">
        <w:rPr>
          <w:rFonts w:cstheme="minorHAnsi"/>
          <w:lang w:val="en"/>
        </w:rPr>
        <w:t>Parties acknowledge that no mutual performance will be provided before the Effective Date hereof.</w:t>
      </w:r>
    </w:p>
    <w:p w14:paraId="21D983DE" w14:textId="5603DC73" w:rsidR="00AB460F" w:rsidRPr="00DA7A83" w:rsidRDefault="00AB460F" w:rsidP="00AB460F">
      <w:pPr>
        <w:spacing w:line="276" w:lineRule="auto"/>
        <w:jc w:val="both"/>
        <w:rPr>
          <w:rFonts w:cstheme="minorHAnsi"/>
        </w:rPr>
      </w:pPr>
    </w:p>
    <w:p w14:paraId="5E45F07F" w14:textId="77777777" w:rsidR="005F6502" w:rsidRPr="0049283F" w:rsidRDefault="005F6502" w:rsidP="005F6502">
      <w:pPr>
        <w:ind w:left="2160"/>
        <w:contextualSpacing/>
        <w:jc w:val="both"/>
        <w:rPr>
          <w:lang w:val="en-US"/>
        </w:rPr>
      </w:pPr>
    </w:p>
    <w:p w14:paraId="680A1835" w14:textId="77777777" w:rsidR="005F6502" w:rsidRPr="0049283F" w:rsidRDefault="005F6502" w:rsidP="005F6502">
      <w:pPr>
        <w:jc w:val="both"/>
        <w:rPr>
          <w:lang w:val="en-US"/>
        </w:rPr>
      </w:pPr>
    </w:p>
    <w:p w14:paraId="664F8C75" w14:textId="77777777" w:rsidR="005F6502" w:rsidRPr="0049283F" w:rsidRDefault="005F6502" w:rsidP="005F6502">
      <w:pPr>
        <w:rPr>
          <w:lang w:val="en-US"/>
        </w:rPr>
      </w:pPr>
    </w:p>
    <w:p w14:paraId="14CC513A" w14:textId="77777777" w:rsidR="005F6502" w:rsidRPr="0049283F" w:rsidRDefault="005F6502" w:rsidP="005F6502">
      <w:pPr>
        <w:tabs>
          <w:tab w:val="left" w:pos="4962"/>
        </w:tabs>
        <w:rPr>
          <w:lang w:val="en-US"/>
        </w:rPr>
      </w:pPr>
      <w:r w:rsidRPr="0049283F">
        <w:rPr>
          <w:lang w:val="en-US"/>
        </w:rPr>
        <w:t>In Olomouc on</w:t>
      </w:r>
      <w:r w:rsidRPr="0049283F">
        <w:rPr>
          <w:lang w:val="en-US"/>
        </w:rPr>
        <w:tab/>
        <w:t xml:space="preserve">In Olomouc on </w:t>
      </w:r>
    </w:p>
    <w:p w14:paraId="7D54E70C" w14:textId="77777777" w:rsidR="005F6502" w:rsidRPr="0049283F" w:rsidRDefault="005F6502" w:rsidP="005F6502">
      <w:pPr>
        <w:rPr>
          <w:lang w:val="en-US"/>
        </w:rPr>
      </w:pPr>
    </w:p>
    <w:p w14:paraId="3D30B46A" w14:textId="77777777" w:rsidR="005F6502" w:rsidRPr="0049283F" w:rsidRDefault="005F6502" w:rsidP="005F6502">
      <w:pPr>
        <w:rPr>
          <w:lang w:val="en-US"/>
        </w:rPr>
      </w:pPr>
    </w:p>
    <w:p w14:paraId="1086267F" w14:textId="77777777" w:rsidR="005F6502" w:rsidRPr="0049283F" w:rsidRDefault="005F6502" w:rsidP="005F6502">
      <w:pPr>
        <w:rPr>
          <w:lang w:val="en-US"/>
        </w:rPr>
      </w:pPr>
    </w:p>
    <w:p w14:paraId="057F7D67" w14:textId="77777777" w:rsidR="005F6502" w:rsidRPr="0049283F" w:rsidRDefault="005F6502" w:rsidP="005F6502">
      <w:pPr>
        <w:rPr>
          <w:lang w:val="en-US"/>
        </w:rPr>
      </w:pPr>
    </w:p>
    <w:p w14:paraId="06FA92CA" w14:textId="77777777" w:rsidR="005F6502" w:rsidRPr="0049283F" w:rsidRDefault="005F6502" w:rsidP="005F6502">
      <w:pPr>
        <w:rPr>
          <w:lang w:val="en-US"/>
        </w:rPr>
      </w:pPr>
    </w:p>
    <w:p w14:paraId="22069752" w14:textId="77777777" w:rsidR="002873C2" w:rsidRDefault="005F6502" w:rsidP="002873C2">
      <w:pPr>
        <w:tabs>
          <w:tab w:val="left" w:pos="4962"/>
        </w:tabs>
        <w:rPr>
          <w:lang w:val="en-US"/>
        </w:rPr>
      </w:pPr>
      <w:r w:rsidRPr="0049283F">
        <w:rPr>
          <w:lang w:val="en-US"/>
        </w:rPr>
        <w:t>_____________________________</w:t>
      </w:r>
      <w:r w:rsidR="002873C2">
        <w:rPr>
          <w:lang w:val="en-US"/>
        </w:rPr>
        <w:tab/>
        <w:t>______________________________</w:t>
      </w:r>
    </w:p>
    <w:p w14:paraId="566CCF0F" w14:textId="4F2FC463" w:rsidR="002873C2" w:rsidRPr="002873C2" w:rsidRDefault="002873C2" w:rsidP="002873C2">
      <w:pPr>
        <w:tabs>
          <w:tab w:val="left" w:pos="4962"/>
        </w:tabs>
      </w:pPr>
      <w:r>
        <w:rPr>
          <w:rFonts w:cstheme="minorHAnsi"/>
        </w:rPr>
        <w:t xml:space="preserve">   </w:t>
      </w:r>
      <w:r>
        <w:rPr>
          <w:rFonts w:cstheme="minorHAnsi"/>
          <w:bCs/>
        </w:rPr>
        <w:t xml:space="preserve">doc. Mgr. Pavlína </w:t>
      </w:r>
      <w:proofErr w:type="spellStart"/>
      <w:r>
        <w:rPr>
          <w:rFonts w:cstheme="minorHAnsi"/>
          <w:bCs/>
        </w:rPr>
        <w:t>Flajšarová</w:t>
      </w:r>
      <w:proofErr w:type="spellEnd"/>
      <w:r>
        <w:rPr>
          <w:rFonts w:cstheme="minorHAnsi"/>
          <w:bCs/>
        </w:rPr>
        <w:t xml:space="preserve">, Ph.D.                                             </w:t>
      </w:r>
      <w:r>
        <w:rPr>
          <w:rFonts w:cstheme="minorHAnsi"/>
          <w:bCs/>
        </w:rPr>
        <w:tab/>
        <w:t xml:space="preserve"> </w:t>
      </w:r>
      <w:r w:rsidRPr="001B4918">
        <w:rPr>
          <w:highlight w:val="yellow"/>
          <w:lang w:val="en-US"/>
        </w:rPr>
        <w:t>Name and surname</w:t>
      </w:r>
    </w:p>
    <w:p w14:paraId="3159313C" w14:textId="3758E3F9" w:rsidR="002873C2" w:rsidRDefault="002873C2" w:rsidP="002873C2">
      <w:pPr>
        <w:ind w:right="-284"/>
        <w:rPr>
          <w:rFonts w:cstheme="minorHAnsi"/>
        </w:rPr>
      </w:pPr>
      <w:r>
        <w:rPr>
          <w:rFonts w:cstheme="minorHAnsi"/>
          <w:lang w:val="en"/>
        </w:rPr>
        <w:t xml:space="preserve">    Vice-Dean of the Faculty of Arts</w:t>
      </w:r>
      <w:r>
        <w:rPr>
          <w:rFonts w:cstheme="minorHAnsi"/>
          <w:lang w:val="en"/>
        </w:rPr>
        <w:tab/>
      </w:r>
      <w:r>
        <w:rPr>
          <w:rFonts w:cstheme="minorHAnsi"/>
          <w:lang w:val="en"/>
        </w:rPr>
        <w:tab/>
      </w:r>
      <w:r>
        <w:rPr>
          <w:rFonts w:cstheme="minorHAnsi"/>
          <w:lang w:val="en"/>
        </w:rPr>
        <w:tab/>
      </w:r>
      <w:r>
        <w:rPr>
          <w:rFonts w:cstheme="minorHAnsi"/>
          <w:lang w:val="en"/>
        </w:rPr>
        <w:tab/>
        <w:t xml:space="preserve">      </w:t>
      </w:r>
      <w:r>
        <w:rPr>
          <w:lang w:val="en-US"/>
        </w:rPr>
        <w:t>P</w:t>
      </w:r>
      <w:r w:rsidRPr="0049283F">
        <w:rPr>
          <w:lang w:val="en-US"/>
        </w:rPr>
        <w:t>articipant</w:t>
      </w:r>
    </w:p>
    <w:p w14:paraId="43FD829E" w14:textId="16829FF3" w:rsidR="002873C2" w:rsidRPr="0049283F" w:rsidRDefault="005F6502" w:rsidP="002873C2">
      <w:pPr>
        <w:tabs>
          <w:tab w:val="left" w:pos="4962"/>
        </w:tabs>
        <w:rPr>
          <w:lang w:val="en-US"/>
        </w:rPr>
      </w:pPr>
      <w:r w:rsidRPr="0049283F">
        <w:rPr>
          <w:lang w:val="en-US"/>
        </w:rPr>
        <w:tab/>
      </w:r>
      <w:r w:rsidRPr="0049283F">
        <w:rPr>
          <w:lang w:val="en-US"/>
        </w:rPr>
        <w:tab/>
      </w:r>
    </w:p>
    <w:p w14:paraId="6F88B1BA" w14:textId="4A3D562D" w:rsidR="008B2BFA" w:rsidRPr="00FB2983" w:rsidRDefault="005F6502" w:rsidP="00FB2983">
      <w:pPr>
        <w:tabs>
          <w:tab w:val="left" w:pos="4962"/>
        </w:tabs>
        <w:rPr>
          <w:lang w:val="en-US"/>
        </w:rPr>
      </w:pPr>
      <w:r w:rsidRPr="0049283F">
        <w:rPr>
          <w:lang w:val="en-US"/>
        </w:rPr>
        <w:tab/>
      </w:r>
      <w:r w:rsidRPr="0049283F">
        <w:rPr>
          <w:lang w:val="en-US"/>
        </w:rPr>
        <w:tab/>
      </w:r>
      <w:r w:rsidRPr="0049283F">
        <w:rPr>
          <w:lang w:val="en-US"/>
        </w:rPr>
        <w:tab/>
      </w:r>
      <w:r w:rsidRPr="0049283F">
        <w:rPr>
          <w:lang w:val="en-US"/>
        </w:rPr>
        <w:tab/>
      </w:r>
      <w:r w:rsidRPr="0049283F">
        <w:rPr>
          <w:lang w:val="en-US"/>
        </w:rPr>
        <w:tab/>
      </w:r>
      <w:r w:rsidRPr="0049283F">
        <w:rPr>
          <w:lang w:val="en-US"/>
        </w:rPr>
        <w:tab/>
      </w:r>
    </w:p>
    <w:p w14:paraId="6A170D9A" w14:textId="77777777" w:rsidR="00531419" w:rsidRPr="00EF6142" w:rsidRDefault="00531419" w:rsidP="00EF6142">
      <w:pPr>
        <w:spacing w:before="100" w:beforeAutospacing="1" w:after="100" w:afterAutospacing="1"/>
        <w:rPr>
          <w:sz w:val="24"/>
          <w:szCs w:val="24"/>
          <w:lang w:val="en-US"/>
        </w:rPr>
      </w:pPr>
    </w:p>
    <w:sectPr w:rsidR="00531419" w:rsidRPr="00EF6142" w:rsidSect="008D4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4" w:right="1418" w:bottom="1701" w:left="1701" w:header="709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1F97" w14:textId="77777777" w:rsidR="00FB3685" w:rsidRDefault="00FB3685" w:rsidP="00F15613">
      <w:r>
        <w:separator/>
      </w:r>
    </w:p>
  </w:endnote>
  <w:endnote w:type="continuationSeparator" w:id="0">
    <w:p w14:paraId="6354445C" w14:textId="77777777" w:rsidR="00FB3685" w:rsidRDefault="00FB3685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B2DC" w14:textId="77777777" w:rsidR="00A56270" w:rsidRDefault="00A56270" w:rsidP="00A56270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Palacký University Olomouc</w:t>
    </w:r>
    <w:r w:rsidRPr="00B53059">
      <w:rPr>
        <w:rFonts w:ascii="Arial" w:hAnsi="Arial" w:cs="Arial"/>
      </w:rPr>
      <w:t xml:space="preserve"> | </w:t>
    </w:r>
    <w:proofErr w:type="spellStart"/>
    <w:r>
      <w:rPr>
        <w:rFonts w:ascii="Arial" w:hAnsi="Arial" w:cs="Arial"/>
      </w:rPr>
      <w:t>Faculty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of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Arts</w:t>
    </w:r>
    <w:proofErr w:type="spellEnd"/>
  </w:p>
  <w:p w14:paraId="6A4A8C3E" w14:textId="78BD2BCF" w:rsidR="00A56270" w:rsidRPr="00B53059" w:rsidRDefault="00A56270" w:rsidP="00A56270">
    <w:pPr>
      <w:pStyle w:val="Zpat"/>
      <w:spacing w:line="240" w:lineRule="exact"/>
      <w:rPr>
        <w:rFonts w:ascii="Arial" w:hAnsi="Arial" w:cs="Arial"/>
      </w:rPr>
    </w:pPr>
    <w:r w:rsidRPr="00B53059">
      <w:rPr>
        <w:rFonts w:ascii="Arial" w:hAnsi="Arial" w:cs="Arial"/>
      </w:rPr>
      <w:t xml:space="preserve">Křížkovského </w:t>
    </w:r>
    <w:r w:rsidR="007D5117">
      <w:rPr>
        <w:rFonts w:ascii="Arial" w:hAnsi="Arial" w:cs="Arial"/>
      </w:rPr>
      <w:t>511/10 | CZ 771 80</w:t>
    </w:r>
    <w:r>
      <w:rPr>
        <w:rFonts w:ascii="Arial" w:hAnsi="Arial" w:cs="Arial"/>
      </w:rPr>
      <w:t xml:space="preserve"> Olomouc</w:t>
    </w:r>
    <w:r w:rsidRPr="00B53059">
      <w:rPr>
        <w:rFonts w:ascii="Arial" w:hAnsi="Arial" w:cs="Arial"/>
      </w:rPr>
      <w:t xml:space="preserve"> |</w:t>
    </w:r>
    <w:r>
      <w:rPr>
        <w:rFonts w:ascii="Arial" w:hAnsi="Arial" w:cs="Arial"/>
      </w:rPr>
      <w:t xml:space="preserve"> Czech Republic</w:t>
    </w:r>
    <w:r w:rsidRPr="00B53059">
      <w:rPr>
        <w:rFonts w:ascii="Arial" w:hAnsi="Arial" w:cs="Arial"/>
      </w:rPr>
      <w:t xml:space="preserve"> </w:t>
    </w:r>
  </w:p>
  <w:p w14:paraId="48F31D0F" w14:textId="77777777" w:rsidR="00A56270" w:rsidRPr="00B53059" w:rsidRDefault="00A56270" w:rsidP="00A56270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  <w:p w14:paraId="31AEAFED" w14:textId="77777777" w:rsidR="00F15613" w:rsidRPr="00A56270" w:rsidRDefault="00F15613" w:rsidP="00A56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B046" w14:textId="77777777" w:rsidR="007A4845" w:rsidRDefault="00BF737C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Palacký University Olomouc</w:t>
    </w:r>
    <w:r w:rsidRPr="00B53059">
      <w:rPr>
        <w:rFonts w:ascii="Arial" w:hAnsi="Arial" w:cs="Arial"/>
      </w:rPr>
      <w:t xml:space="preserve"> | </w:t>
    </w:r>
    <w:proofErr w:type="spellStart"/>
    <w:r>
      <w:rPr>
        <w:rFonts w:ascii="Arial" w:hAnsi="Arial" w:cs="Arial"/>
      </w:rPr>
      <w:t>Faculty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of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Arts</w:t>
    </w:r>
    <w:proofErr w:type="spellEnd"/>
  </w:p>
  <w:p w14:paraId="2C361C7C" w14:textId="59AEC3D6" w:rsidR="00680944" w:rsidRPr="00B53059" w:rsidRDefault="00680944" w:rsidP="00B53059">
    <w:pPr>
      <w:pStyle w:val="Zpat"/>
      <w:spacing w:line="240" w:lineRule="exact"/>
      <w:rPr>
        <w:rFonts w:ascii="Arial" w:hAnsi="Arial" w:cs="Arial"/>
      </w:rPr>
    </w:pPr>
    <w:r w:rsidRPr="00B53059">
      <w:rPr>
        <w:rFonts w:ascii="Arial" w:hAnsi="Arial" w:cs="Arial"/>
      </w:rPr>
      <w:t xml:space="preserve">Křížkovského </w:t>
    </w:r>
    <w:r w:rsidR="007A4845">
      <w:rPr>
        <w:rFonts w:ascii="Arial" w:hAnsi="Arial" w:cs="Arial"/>
      </w:rPr>
      <w:t xml:space="preserve">511/10 | </w:t>
    </w:r>
    <w:r w:rsidR="00BF737C">
      <w:rPr>
        <w:rFonts w:ascii="Arial" w:hAnsi="Arial" w:cs="Arial"/>
      </w:rPr>
      <w:t xml:space="preserve">CZ </w:t>
    </w:r>
    <w:r w:rsidR="007A4845">
      <w:rPr>
        <w:rFonts w:ascii="Arial" w:hAnsi="Arial" w:cs="Arial"/>
      </w:rPr>
      <w:t>771 47 Olomouc</w:t>
    </w:r>
    <w:r w:rsidR="00BF737C" w:rsidRPr="00B53059">
      <w:rPr>
        <w:rFonts w:ascii="Arial" w:hAnsi="Arial" w:cs="Arial"/>
      </w:rPr>
      <w:t xml:space="preserve"> |</w:t>
    </w:r>
    <w:r w:rsidR="00AA0956">
      <w:rPr>
        <w:rFonts w:ascii="Arial" w:hAnsi="Arial" w:cs="Arial"/>
      </w:rPr>
      <w:t xml:space="preserve"> Czech Republic</w:t>
    </w:r>
  </w:p>
  <w:p w14:paraId="32EF9D96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789F" w14:textId="77777777" w:rsidR="00FB3685" w:rsidRDefault="00FB3685" w:rsidP="00F15613">
      <w:r>
        <w:separator/>
      </w:r>
    </w:p>
  </w:footnote>
  <w:footnote w:type="continuationSeparator" w:id="0">
    <w:p w14:paraId="139768B6" w14:textId="77777777" w:rsidR="00FB3685" w:rsidRDefault="00FB3685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6162" w14:textId="77777777" w:rsidR="008E27A7" w:rsidRDefault="008D4BF6">
    <w:pPr>
      <w:pStyle w:val="Zhlav"/>
    </w:pPr>
    <w:r w:rsidRPr="00682C51">
      <w:rPr>
        <w:rFonts w:eastAsia="Calibri"/>
        <w:noProof/>
        <w:lang w:eastAsia="cs-CZ"/>
      </w:rPr>
      <w:drawing>
        <wp:anchor distT="720090" distB="720090" distL="114300" distR="114300" simplePos="0" relativeHeight="251672576" behindDoc="0" locked="1" layoutInCell="1" allowOverlap="1" wp14:anchorId="49B0E155" wp14:editId="21C1604F">
          <wp:simplePos x="0" y="0"/>
          <wp:positionH relativeFrom="page">
            <wp:posOffset>897890</wp:posOffset>
          </wp:positionH>
          <wp:positionV relativeFrom="page">
            <wp:posOffset>777875</wp:posOffset>
          </wp:positionV>
          <wp:extent cx="2143125" cy="719455"/>
          <wp:effectExtent l="0" t="0" r="9525" b="4445"/>
          <wp:wrapTopAndBottom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129875CB" wp14:editId="7DEB9DF8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E314" w14:textId="77777777" w:rsidR="00010663" w:rsidRPr="00FB05A0" w:rsidRDefault="008D4BF6" w:rsidP="008D4BF6">
    <w:pPr>
      <w:pStyle w:val="Zhlav"/>
      <w:rPr>
        <w:rFonts w:ascii="Palatino Linotype" w:hAnsi="Palatino Linotype"/>
        <w:szCs w:val="24"/>
      </w:rPr>
    </w:pPr>
    <w:r w:rsidRPr="00682C51">
      <w:rPr>
        <w:rFonts w:eastAsia="Calibri"/>
        <w:noProof/>
        <w:lang w:eastAsia="cs-CZ"/>
      </w:rPr>
      <w:drawing>
        <wp:anchor distT="720090" distB="720090" distL="114300" distR="114300" simplePos="0" relativeHeight="251670528" behindDoc="0" locked="1" layoutInCell="1" allowOverlap="1" wp14:anchorId="53184042" wp14:editId="646605E8">
          <wp:simplePos x="0" y="0"/>
          <wp:positionH relativeFrom="page">
            <wp:posOffset>745490</wp:posOffset>
          </wp:positionH>
          <wp:positionV relativeFrom="page">
            <wp:posOffset>625475</wp:posOffset>
          </wp:positionV>
          <wp:extent cx="2143125" cy="719455"/>
          <wp:effectExtent l="0" t="0" r="9525" b="4445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 w:rsidRPr="00FB05A0">
      <w:rPr>
        <w:rFonts w:ascii="Palatino Linotype" w:hAnsi="Palatino Linotype"/>
        <w:noProof/>
        <w:szCs w:val="24"/>
        <w:lang w:eastAsia="cs-CZ"/>
      </w:rPr>
      <w:drawing>
        <wp:anchor distT="0" distB="0" distL="114300" distR="114300" simplePos="0" relativeHeight="251659264" behindDoc="0" locked="1" layoutInCell="1" allowOverlap="1" wp14:anchorId="38FD7EA2" wp14:editId="6FEFCF29">
          <wp:simplePos x="0" y="0"/>
          <wp:positionH relativeFrom="page">
            <wp:posOffset>6848475</wp:posOffset>
          </wp:positionH>
          <wp:positionV relativeFrom="page">
            <wp:posOffset>323215</wp:posOffset>
          </wp:positionV>
          <wp:extent cx="291465" cy="2127250"/>
          <wp:effectExtent l="0" t="0" r="0" b="635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76E"/>
    <w:multiLevelType w:val="multilevel"/>
    <w:tmpl w:val="9C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6F9"/>
    <w:multiLevelType w:val="hybridMultilevel"/>
    <w:tmpl w:val="2A902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423"/>
    <w:multiLevelType w:val="hybridMultilevel"/>
    <w:tmpl w:val="E20C6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0A8"/>
    <w:multiLevelType w:val="hybridMultilevel"/>
    <w:tmpl w:val="0248E9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06F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44DBD"/>
    <w:multiLevelType w:val="hybridMultilevel"/>
    <w:tmpl w:val="05480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zG2sDAxsDCzNDBT0lEKTi0uzszPAykwrAUAzArSDiwAAAA="/>
  </w:docVars>
  <w:rsids>
    <w:rsidRoot w:val="00E169AB"/>
    <w:rsid w:val="00010663"/>
    <w:rsid w:val="00017734"/>
    <w:rsid w:val="00054E71"/>
    <w:rsid w:val="000644AC"/>
    <w:rsid w:val="000919D6"/>
    <w:rsid w:val="000C13B8"/>
    <w:rsid w:val="0010566D"/>
    <w:rsid w:val="0011294A"/>
    <w:rsid w:val="001258FE"/>
    <w:rsid w:val="001462F3"/>
    <w:rsid w:val="001760B4"/>
    <w:rsid w:val="00192035"/>
    <w:rsid w:val="0019418D"/>
    <w:rsid w:val="0019764F"/>
    <w:rsid w:val="001A18B3"/>
    <w:rsid w:val="001B213B"/>
    <w:rsid w:val="001B4918"/>
    <w:rsid w:val="001B6D45"/>
    <w:rsid w:val="001C090D"/>
    <w:rsid w:val="001C2E12"/>
    <w:rsid w:val="001E2FE4"/>
    <w:rsid w:val="001F6FF2"/>
    <w:rsid w:val="00285B8F"/>
    <w:rsid w:val="002873C2"/>
    <w:rsid w:val="002A04B1"/>
    <w:rsid w:val="002B441B"/>
    <w:rsid w:val="002C2A41"/>
    <w:rsid w:val="002D3D4F"/>
    <w:rsid w:val="002E6278"/>
    <w:rsid w:val="003171C7"/>
    <w:rsid w:val="00317789"/>
    <w:rsid w:val="00321ACE"/>
    <w:rsid w:val="00323C96"/>
    <w:rsid w:val="0032637C"/>
    <w:rsid w:val="00326A9E"/>
    <w:rsid w:val="00330032"/>
    <w:rsid w:val="00332A14"/>
    <w:rsid w:val="0033344E"/>
    <w:rsid w:val="00334089"/>
    <w:rsid w:val="0034191D"/>
    <w:rsid w:val="003A61B4"/>
    <w:rsid w:val="003D08F0"/>
    <w:rsid w:val="003E1C69"/>
    <w:rsid w:val="00430833"/>
    <w:rsid w:val="00452E20"/>
    <w:rsid w:val="004577E7"/>
    <w:rsid w:val="004717F7"/>
    <w:rsid w:val="0047429F"/>
    <w:rsid w:val="00480F43"/>
    <w:rsid w:val="00486300"/>
    <w:rsid w:val="0049283F"/>
    <w:rsid w:val="004A3F9F"/>
    <w:rsid w:val="004A5C6B"/>
    <w:rsid w:val="004C499D"/>
    <w:rsid w:val="004D0C7B"/>
    <w:rsid w:val="004D417E"/>
    <w:rsid w:val="005143AD"/>
    <w:rsid w:val="0051639F"/>
    <w:rsid w:val="00531419"/>
    <w:rsid w:val="005473AA"/>
    <w:rsid w:val="00552492"/>
    <w:rsid w:val="0057293A"/>
    <w:rsid w:val="005A75D2"/>
    <w:rsid w:val="005B0A65"/>
    <w:rsid w:val="005B4159"/>
    <w:rsid w:val="005C2218"/>
    <w:rsid w:val="005E20F7"/>
    <w:rsid w:val="005E6C6D"/>
    <w:rsid w:val="005F6502"/>
    <w:rsid w:val="006003C5"/>
    <w:rsid w:val="00604392"/>
    <w:rsid w:val="00623175"/>
    <w:rsid w:val="00637907"/>
    <w:rsid w:val="006437AD"/>
    <w:rsid w:val="0064670A"/>
    <w:rsid w:val="006513C3"/>
    <w:rsid w:val="00651F0A"/>
    <w:rsid w:val="0066393A"/>
    <w:rsid w:val="0066677B"/>
    <w:rsid w:val="00672049"/>
    <w:rsid w:val="0067616E"/>
    <w:rsid w:val="00680944"/>
    <w:rsid w:val="00692191"/>
    <w:rsid w:val="006B2AFA"/>
    <w:rsid w:val="006C501A"/>
    <w:rsid w:val="006D1EEA"/>
    <w:rsid w:val="006D450B"/>
    <w:rsid w:val="006F6791"/>
    <w:rsid w:val="007057D2"/>
    <w:rsid w:val="00707396"/>
    <w:rsid w:val="0073793D"/>
    <w:rsid w:val="00757370"/>
    <w:rsid w:val="00792922"/>
    <w:rsid w:val="0079416C"/>
    <w:rsid w:val="00797822"/>
    <w:rsid w:val="007A0352"/>
    <w:rsid w:val="007A1D72"/>
    <w:rsid w:val="007A4845"/>
    <w:rsid w:val="007C388C"/>
    <w:rsid w:val="007C3FC7"/>
    <w:rsid w:val="007D2012"/>
    <w:rsid w:val="007D5117"/>
    <w:rsid w:val="007E3C11"/>
    <w:rsid w:val="007E6B6E"/>
    <w:rsid w:val="007F0D2C"/>
    <w:rsid w:val="00803B20"/>
    <w:rsid w:val="00814E3D"/>
    <w:rsid w:val="0082678E"/>
    <w:rsid w:val="008440DE"/>
    <w:rsid w:val="008446EC"/>
    <w:rsid w:val="00845C9A"/>
    <w:rsid w:val="00887E7D"/>
    <w:rsid w:val="008915C4"/>
    <w:rsid w:val="00896274"/>
    <w:rsid w:val="008A0403"/>
    <w:rsid w:val="008A5AAD"/>
    <w:rsid w:val="008B17FD"/>
    <w:rsid w:val="008B2BFA"/>
    <w:rsid w:val="008B48D1"/>
    <w:rsid w:val="008C694D"/>
    <w:rsid w:val="008D4BF6"/>
    <w:rsid w:val="008E27A7"/>
    <w:rsid w:val="008F6A5C"/>
    <w:rsid w:val="00910701"/>
    <w:rsid w:val="00911F8F"/>
    <w:rsid w:val="00912BD9"/>
    <w:rsid w:val="00913E93"/>
    <w:rsid w:val="00936FAF"/>
    <w:rsid w:val="00937742"/>
    <w:rsid w:val="0094254F"/>
    <w:rsid w:val="00944B41"/>
    <w:rsid w:val="009673E3"/>
    <w:rsid w:val="009841C5"/>
    <w:rsid w:val="009947B1"/>
    <w:rsid w:val="009B1F8A"/>
    <w:rsid w:val="009B70CB"/>
    <w:rsid w:val="009D7F7D"/>
    <w:rsid w:val="009F3F9F"/>
    <w:rsid w:val="00A04911"/>
    <w:rsid w:val="00A419C7"/>
    <w:rsid w:val="00A56270"/>
    <w:rsid w:val="00A73153"/>
    <w:rsid w:val="00A7629D"/>
    <w:rsid w:val="00AA0956"/>
    <w:rsid w:val="00AA16BF"/>
    <w:rsid w:val="00AB460F"/>
    <w:rsid w:val="00AD5D15"/>
    <w:rsid w:val="00B038F4"/>
    <w:rsid w:val="00B12DFA"/>
    <w:rsid w:val="00B15529"/>
    <w:rsid w:val="00B27878"/>
    <w:rsid w:val="00B5111A"/>
    <w:rsid w:val="00B52715"/>
    <w:rsid w:val="00B53059"/>
    <w:rsid w:val="00B73954"/>
    <w:rsid w:val="00BC4492"/>
    <w:rsid w:val="00BD04D6"/>
    <w:rsid w:val="00BD168A"/>
    <w:rsid w:val="00BE1819"/>
    <w:rsid w:val="00BE2C4C"/>
    <w:rsid w:val="00BF737C"/>
    <w:rsid w:val="00C06B5E"/>
    <w:rsid w:val="00C242E5"/>
    <w:rsid w:val="00C760A8"/>
    <w:rsid w:val="00C856A9"/>
    <w:rsid w:val="00C85C7F"/>
    <w:rsid w:val="00CB450D"/>
    <w:rsid w:val="00CD61EA"/>
    <w:rsid w:val="00CF170E"/>
    <w:rsid w:val="00D067C7"/>
    <w:rsid w:val="00D2336A"/>
    <w:rsid w:val="00D66365"/>
    <w:rsid w:val="00D70BCD"/>
    <w:rsid w:val="00DA7A83"/>
    <w:rsid w:val="00DB704C"/>
    <w:rsid w:val="00DC754B"/>
    <w:rsid w:val="00E04416"/>
    <w:rsid w:val="00E169AB"/>
    <w:rsid w:val="00E41374"/>
    <w:rsid w:val="00E42E3E"/>
    <w:rsid w:val="00E90D93"/>
    <w:rsid w:val="00E96F67"/>
    <w:rsid w:val="00E97744"/>
    <w:rsid w:val="00EA06E6"/>
    <w:rsid w:val="00EA2F26"/>
    <w:rsid w:val="00EB35DD"/>
    <w:rsid w:val="00EB52EC"/>
    <w:rsid w:val="00ED2E3B"/>
    <w:rsid w:val="00EF6142"/>
    <w:rsid w:val="00F0078F"/>
    <w:rsid w:val="00F027EB"/>
    <w:rsid w:val="00F0726D"/>
    <w:rsid w:val="00F15613"/>
    <w:rsid w:val="00F15FD6"/>
    <w:rsid w:val="00F325C1"/>
    <w:rsid w:val="00F5291D"/>
    <w:rsid w:val="00F536C5"/>
    <w:rsid w:val="00F614B6"/>
    <w:rsid w:val="00F73A7D"/>
    <w:rsid w:val="00F906F0"/>
    <w:rsid w:val="00FA0227"/>
    <w:rsid w:val="00FA2047"/>
    <w:rsid w:val="00FB05A0"/>
    <w:rsid w:val="00FB2983"/>
    <w:rsid w:val="00FB3685"/>
    <w:rsid w:val="00FC104D"/>
    <w:rsid w:val="00FD7E16"/>
    <w:rsid w:val="00FE195C"/>
    <w:rsid w:val="00FF20E1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2792E"/>
  <w15:docId w15:val="{0228B2C6-F15B-4F39-9A2A-A332AAC0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 w:line="280" w:lineRule="atLeast"/>
      <w:outlineLvl w:val="0"/>
    </w:pPr>
    <w:rPr>
      <w:rFonts w:eastAsiaTheme="majorEastAsia" w:cstheme="majorBidi"/>
      <w:color w:val="0F6CB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0566D"/>
    <w:pPr>
      <w:keepNext/>
      <w:keepLines/>
      <w:spacing w:before="40" w:line="280" w:lineRule="atLeast"/>
      <w:outlineLvl w:val="1"/>
    </w:pPr>
    <w:rPr>
      <w:rFonts w:eastAsiaTheme="majorEastAsia" w:cstheme="majorBidi"/>
      <w:color w:val="0F6CB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 w:line="280" w:lineRule="atLeast"/>
      <w:outlineLvl w:val="2"/>
    </w:pPr>
    <w:rPr>
      <w:rFonts w:eastAsiaTheme="majorEastAsia" w:cstheme="majorBidi"/>
      <w:color w:val="4F4C4D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 w:line="280" w:lineRule="atLeast"/>
      <w:outlineLvl w:val="3"/>
    </w:pPr>
    <w:rPr>
      <w:rFonts w:eastAsiaTheme="majorEastAsia" w:cstheme="majorBidi"/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eastAsiaTheme="minorHAnsi" w:hAnsi="Dederon S L OT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 w:line="280" w:lineRule="atLeast"/>
    </w:pPr>
    <w:rPr>
      <w:rFonts w:eastAsiaTheme="minorEastAsia" w:cstheme="minorBidi"/>
      <w:color w:val="4F4C4D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B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0644AC"/>
    <w:rPr>
      <w:color w:val="0000FF"/>
      <w:u w:val="single"/>
    </w:rPr>
  </w:style>
  <w:style w:type="table" w:styleId="Mkatabulky">
    <w:name w:val="Table Grid"/>
    <w:basedOn w:val="Normlntabulka"/>
    <w:uiPriority w:val="59"/>
    <w:rsid w:val="005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F6502"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5F6502"/>
  </w:style>
  <w:style w:type="character" w:styleId="Siln">
    <w:name w:val="Strong"/>
    <w:basedOn w:val="Standardnpsmoodstavce"/>
    <w:uiPriority w:val="22"/>
    <w:qFormat/>
    <w:rsid w:val="005F6502"/>
    <w:rPr>
      <w:b/>
      <w:bCs/>
    </w:rPr>
  </w:style>
  <w:style w:type="paragraph" w:styleId="Odstavecseseznamem">
    <w:name w:val="List Paragraph"/>
    <w:basedOn w:val="Normln"/>
    <w:uiPriority w:val="34"/>
    <w:qFormat/>
    <w:rsid w:val="00332A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4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partnerships.ec.europa.eu/funding/guidelines/managing-project/diem-rates_en?keyword=case%20study&amp;f%5B0%5D=field_devco_ref_category_files%3A81&amp;f%5B1%5D=field_devco_tag_topics%3A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cuments\sablony_NOVE%20od%201.9.2014\AK%20FF%20UP_aj_hlavic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F1BC-DE07-4722-8CF9-A70288C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FF UP_aj_hlavicka</Template>
  <TotalTime>6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Cerna Simona</cp:lastModifiedBy>
  <cp:revision>5</cp:revision>
  <cp:lastPrinted>2019-02-07T10:02:00Z</cp:lastPrinted>
  <dcterms:created xsi:type="dcterms:W3CDTF">2022-10-03T08:30:00Z</dcterms:created>
  <dcterms:modified xsi:type="dcterms:W3CDTF">2022-11-01T10:04:00Z</dcterms:modified>
</cp:coreProperties>
</file>