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14" w:rsidRDefault="009C5FD8" w:rsidP="00525993">
      <w:pPr>
        <w:pStyle w:val="Nadpis3"/>
        <w:tabs>
          <w:tab w:val="left" w:pos="-993"/>
          <w:tab w:val="center" w:pos="4394"/>
        </w:tabs>
        <w:jc w:val="left"/>
        <w:rPr>
          <w:rFonts w:cs="Arial"/>
          <w:sz w:val="20"/>
        </w:rPr>
      </w:pPr>
      <w:r w:rsidRPr="00C83E44">
        <w:rPr>
          <w:rFonts w:cs="Arial"/>
          <w:sz w:val="20"/>
        </w:rPr>
        <w:t xml:space="preserve">Řádné zápisy do 1. ročníku </w:t>
      </w:r>
      <w:r w:rsidR="00C83E44">
        <w:rPr>
          <w:rFonts w:cs="Arial"/>
          <w:sz w:val="20"/>
        </w:rPr>
        <w:t xml:space="preserve">bakalářského </w:t>
      </w:r>
      <w:r w:rsidRPr="00C83E44">
        <w:rPr>
          <w:rFonts w:cs="Arial"/>
          <w:sz w:val="20"/>
        </w:rPr>
        <w:t xml:space="preserve">studia v akademickém roce </w:t>
      </w:r>
      <w:r w:rsidR="0057650E">
        <w:rPr>
          <w:rFonts w:cs="Arial"/>
          <w:sz w:val="20"/>
        </w:rPr>
        <w:t>2020/2021</w:t>
      </w:r>
      <w:r w:rsidRPr="00C83E44">
        <w:rPr>
          <w:rFonts w:cs="Arial"/>
          <w:sz w:val="20"/>
        </w:rPr>
        <w:t xml:space="preserve">  </w:t>
      </w:r>
    </w:p>
    <w:p w:rsidR="00886D14" w:rsidRDefault="00727DCF" w:rsidP="00727DCF">
      <w:pPr>
        <w:ind w:left="-993"/>
        <w:jc w:val="both"/>
      </w:pPr>
      <w:r>
        <w:t>___________________________________________________________________________________________</w:t>
      </w:r>
    </w:p>
    <w:p w:rsidR="00727DCF" w:rsidRDefault="00727DCF" w:rsidP="00727DCF">
      <w:pPr>
        <w:ind w:left="-993"/>
        <w:jc w:val="both"/>
      </w:pPr>
    </w:p>
    <w:p w:rsidR="009C5FD8" w:rsidRPr="00107407" w:rsidRDefault="009C5FD8" w:rsidP="00886D14">
      <w:pPr>
        <w:ind w:left="-993"/>
        <w:jc w:val="both"/>
        <w:rPr>
          <w:rFonts w:ascii="Arial" w:hAnsi="Arial" w:cs="Arial"/>
        </w:rPr>
      </w:pPr>
      <w:r w:rsidRPr="00107407">
        <w:rPr>
          <w:rFonts w:ascii="Arial" w:hAnsi="Arial" w:cs="Arial"/>
        </w:rPr>
        <w:t xml:space="preserve">Uchazeč o studium, který obdržel „návrh na přijetí ke studiu“ do 1. ročníku FF UP prezenčního nebo kombinovaného bakalářského studia v akademickém roce </w:t>
      </w:r>
      <w:r w:rsidR="0057650E">
        <w:rPr>
          <w:rFonts w:ascii="Arial" w:hAnsi="Arial" w:cs="Arial"/>
        </w:rPr>
        <w:t>2020/2021</w:t>
      </w:r>
      <w:r w:rsidRPr="00107407">
        <w:rPr>
          <w:rFonts w:ascii="Arial" w:hAnsi="Arial" w:cs="Arial"/>
        </w:rPr>
        <w:t>, se dostaví k zápisu dle následujícího harmonogramu.</w:t>
      </w:r>
    </w:p>
    <w:p w:rsidR="009C5FD8" w:rsidRPr="00107407" w:rsidRDefault="009C5FD8" w:rsidP="009C5FD8">
      <w:pPr>
        <w:jc w:val="both"/>
        <w:rPr>
          <w:rFonts w:ascii="Arial" w:hAnsi="Arial" w:cs="Arial"/>
          <w:u w:val="single"/>
        </w:rPr>
      </w:pPr>
    </w:p>
    <w:p w:rsidR="009C5FD8" w:rsidRPr="00107407" w:rsidRDefault="009C5FD8" w:rsidP="009C5FD8">
      <w:pPr>
        <w:jc w:val="both"/>
        <w:rPr>
          <w:rFonts w:ascii="Arial" w:hAnsi="Arial" w:cs="Arial"/>
          <w:b/>
        </w:rPr>
      </w:pPr>
      <w:r w:rsidRPr="00107407">
        <w:rPr>
          <w:rFonts w:ascii="Arial" w:hAnsi="Arial" w:cs="Arial"/>
          <w:b/>
        </w:rPr>
        <w:t xml:space="preserve">Místo konání zápisu: Aula </w:t>
      </w:r>
      <w:r w:rsidR="00080D7E">
        <w:rPr>
          <w:rFonts w:ascii="Arial" w:hAnsi="Arial" w:cs="Arial"/>
          <w:b/>
        </w:rPr>
        <w:t xml:space="preserve">Filozofické </w:t>
      </w:r>
      <w:r w:rsidR="004D5C41">
        <w:rPr>
          <w:rFonts w:ascii="Arial" w:hAnsi="Arial" w:cs="Arial"/>
          <w:b/>
        </w:rPr>
        <w:t xml:space="preserve">fakulty UP, </w:t>
      </w:r>
      <w:r w:rsidR="00080D7E">
        <w:rPr>
          <w:rFonts w:ascii="Arial" w:hAnsi="Arial" w:cs="Arial"/>
          <w:b/>
        </w:rPr>
        <w:t>Křížkovského 10</w:t>
      </w:r>
      <w:r w:rsidRPr="00107407">
        <w:rPr>
          <w:rFonts w:ascii="Arial" w:hAnsi="Arial" w:cs="Arial"/>
          <w:b/>
        </w:rPr>
        <w:t xml:space="preserve">, Olomouc. </w:t>
      </w:r>
    </w:p>
    <w:p w:rsidR="009C5FD8" w:rsidRPr="00107407" w:rsidRDefault="009C5FD8" w:rsidP="009C5FD8">
      <w:pPr>
        <w:jc w:val="both"/>
        <w:rPr>
          <w:rFonts w:ascii="Arial" w:hAnsi="Arial" w:cs="Arial"/>
          <w:b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122"/>
        <w:gridCol w:w="1672"/>
        <w:gridCol w:w="5596"/>
      </w:tblGrid>
      <w:tr w:rsidR="00660C42" w:rsidRPr="00107407" w:rsidTr="004A1049">
        <w:trPr>
          <w:trHeight w:val="636"/>
        </w:trPr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122A7A" w:rsidRDefault="00660C42" w:rsidP="0056653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Den konání zápisu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122A7A" w:rsidRDefault="00660C42" w:rsidP="0056653F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Čas konání zápisu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122A7A" w:rsidRDefault="00660C42" w:rsidP="0056653F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Typ studia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C42" w:rsidRPr="00122A7A" w:rsidRDefault="00660C42" w:rsidP="00755F22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 xml:space="preserve">Název zapisovaného studijního </w:t>
            </w:r>
            <w:r w:rsidR="00755F22">
              <w:rPr>
                <w:rFonts w:ascii="Arial" w:hAnsi="Arial" w:cs="Arial"/>
                <w:b/>
              </w:rPr>
              <w:t>programu</w:t>
            </w:r>
          </w:p>
        </w:tc>
      </w:tr>
      <w:tr w:rsidR="00660C42" w:rsidRPr="00107407" w:rsidTr="004A1049">
        <w:tc>
          <w:tcPr>
            <w:tcW w:w="1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0C42" w:rsidRPr="001B7DB0" w:rsidRDefault="00D03529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31. 8.</w:t>
            </w:r>
          </w:p>
          <w:p w:rsidR="00660C42" w:rsidRPr="00107407" w:rsidRDefault="00660C42" w:rsidP="00B656A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20</w:t>
            </w:r>
            <w:r w:rsidR="00B656AC"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0C42" w:rsidRDefault="00660C42" w:rsidP="000B36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8:30</w:t>
            </w:r>
          </w:p>
          <w:p w:rsidR="00B16DF5" w:rsidRPr="004008E8" w:rsidRDefault="001965CD" w:rsidP="004A1049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0C42" w:rsidRDefault="00660C42" w:rsidP="00ED063C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Prezenční bakalářské studium</w:t>
            </w:r>
          </w:p>
          <w:p w:rsidR="00ED063C" w:rsidRPr="00122A7A" w:rsidRDefault="00ED063C" w:rsidP="004008E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1965CD">
            <w:pPr>
              <w:jc w:val="both"/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t xml:space="preserve">Archeologie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660C42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B7DB0" w:rsidRDefault="00660C42" w:rsidP="000B36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1965CD">
            <w:pPr>
              <w:jc w:val="both"/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 xml:space="preserve">Archivnictví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660C42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B7DB0" w:rsidRDefault="00660C42" w:rsidP="000B36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660C42" w:rsidP="004D27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660C42" w:rsidRPr="00107407" w:rsidRDefault="0097746D" w:rsidP="001965CD">
            <w:pPr>
              <w:jc w:val="both"/>
              <w:rPr>
                <w:rFonts w:ascii="Arial" w:hAnsi="Arial" w:cs="Arial"/>
              </w:rPr>
            </w:pPr>
            <w:r w:rsidRPr="004F7C53">
              <w:rPr>
                <w:rFonts w:ascii="Arial" w:hAnsi="Arial" w:cs="Arial"/>
                <w:b/>
              </w:rPr>
              <w:t>Ekonomicko-manažerská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97746D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B7DB0" w:rsidRDefault="0097746D" w:rsidP="0097746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1965CD">
            <w:pPr>
              <w:jc w:val="both"/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t>Histori</w:t>
            </w:r>
            <w:r>
              <w:rPr>
                <w:rFonts w:ascii="Arial" w:hAnsi="Arial" w:cs="Arial"/>
                <w:b/>
              </w:rPr>
              <w:t>cké vědy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97746D" w:rsidRPr="00107407" w:rsidTr="004A1049"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46D" w:rsidRDefault="0097746D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10:00</w:t>
            </w:r>
          </w:p>
          <w:p w:rsidR="0097746D" w:rsidRPr="001B7DB0" w:rsidRDefault="001965CD" w:rsidP="003A3E96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277" w:rsidRDefault="00A71277" w:rsidP="00A71277">
            <w:pPr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Prezenční bakalářské studium</w:t>
            </w:r>
          </w:p>
          <w:p w:rsidR="0097746D" w:rsidRPr="009D2518" w:rsidRDefault="00A71277" w:rsidP="00A7127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1965CD">
            <w:pPr>
              <w:jc w:val="both"/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t xml:space="preserve">Anglická filologie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97746D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B7DB0" w:rsidRDefault="0097746D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97746D" w:rsidRPr="000E4BD9" w:rsidRDefault="0097746D" w:rsidP="001965CD">
            <w:pPr>
              <w:jc w:val="both"/>
              <w:rPr>
                <w:rFonts w:ascii="Arial" w:hAnsi="Arial" w:cs="Arial"/>
                <w:color w:val="00B050"/>
              </w:rPr>
            </w:pPr>
            <w:r w:rsidRPr="00107407">
              <w:rPr>
                <w:rFonts w:ascii="Arial" w:hAnsi="Arial" w:cs="Arial"/>
                <w:b/>
              </w:rPr>
              <w:t xml:space="preserve">Angličtina se zaměřením na </w:t>
            </w:r>
            <w:r>
              <w:rPr>
                <w:rFonts w:ascii="Arial" w:hAnsi="Arial" w:cs="Arial"/>
                <w:b/>
              </w:rPr>
              <w:t xml:space="preserve">komunitní </w:t>
            </w:r>
            <w:r w:rsidRPr="00107407">
              <w:rPr>
                <w:rFonts w:ascii="Arial" w:hAnsi="Arial" w:cs="Arial"/>
                <w:b/>
              </w:rPr>
              <w:t xml:space="preserve">tlumočení a překlad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3A3E96" w:rsidRPr="00107407" w:rsidTr="00A71277"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3A3E96" w:rsidRPr="00107407" w:rsidRDefault="003A3E96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E96" w:rsidRPr="001B7DB0" w:rsidRDefault="003A3E96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E96" w:rsidRPr="00107407" w:rsidRDefault="003A3E96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3E96" w:rsidRPr="00107407" w:rsidRDefault="003A3E96" w:rsidP="001965CD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English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Philology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4008E8" w:rsidRPr="00107407" w:rsidTr="004008E8">
        <w:trPr>
          <w:trHeight w:val="191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4008E8" w:rsidRPr="00107407" w:rsidRDefault="004008E8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E8" w:rsidRPr="001B7DB0" w:rsidRDefault="004008E8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E8" w:rsidRPr="00107407" w:rsidRDefault="004008E8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E8" w:rsidRPr="004008E8" w:rsidRDefault="004008E8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Německá filologie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97746D" w:rsidRPr="00107407" w:rsidTr="00A71277">
        <w:trPr>
          <w:trHeight w:val="191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6D" w:rsidRPr="001B7DB0" w:rsidRDefault="0097746D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6D" w:rsidRPr="00107407" w:rsidRDefault="0097746D" w:rsidP="009774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746D" w:rsidRPr="00D90CF2" w:rsidRDefault="004008E8" w:rsidP="001965CD">
            <w:pPr>
              <w:jc w:val="both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Němčina se zaměřením na tlumočení a překlad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FE43AE" w:rsidTr="004A1049"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152DCA" w:rsidRPr="00FE43AE" w:rsidRDefault="00152DCA" w:rsidP="00A832FE">
            <w:pPr>
              <w:rPr>
                <w:rFonts w:ascii="Arial" w:hAnsi="Arial" w:cs="Arial"/>
                <w:b/>
                <w:highlight w:val="cyan"/>
              </w:rPr>
            </w:pPr>
          </w:p>
          <w:p w:rsidR="00152DCA" w:rsidRPr="00FE43AE" w:rsidRDefault="00152DCA" w:rsidP="008E2DC5">
            <w:pPr>
              <w:jc w:val="center"/>
              <w:rPr>
                <w:rFonts w:ascii="Arial" w:hAnsi="Arial" w:cs="Arial"/>
                <w:b/>
                <w:highlight w:val="cyan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Pr="007748E2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748E2">
              <w:rPr>
                <w:rFonts w:ascii="Arial" w:hAnsi="Arial" w:cs="Arial"/>
                <w:b/>
                <w:sz w:val="24"/>
              </w:rPr>
              <w:t>12:00</w:t>
            </w:r>
          </w:p>
          <w:p w:rsidR="00152DCA" w:rsidRPr="007748E2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2DCA" w:rsidRPr="007748E2" w:rsidRDefault="001965CD" w:rsidP="00D36921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DCA" w:rsidRPr="007748E2" w:rsidRDefault="00152DCA" w:rsidP="00A71277">
            <w:pPr>
              <w:jc w:val="both"/>
              <w:rPr>
                <w:rFonts w:ascii="Arial" w:hAnsi="Arial" w:cs="Arial"/>
                <w:b/>
              </w:rPr>
            </w:pPr>
            <w:r w:rsidRPr="007748E2">
              <w:rPr>
                <w:rFonts w:ascii="Arial" w:hAnsi="Arial" w:cs="Arial"/>
                <w:b/>
              </w:rPr>
              <w:t>Prezenční bakalářské studium</w:t>
            </w:r>
          </w:p>
          <w:p w:rsidR="00152DCA" w:rsidRPr="00FE43AE" w:rsidRDefault="00152DCA" w:rsidP="00A71277">
            <w:pPr>
              <w:jc w:val="center"/>
              <w:rPr>
                <w:rFonts w:ascii="Arial" w:hAnsi="Arial" w:cs="Arial"/>
                <w:b/>
                <w:highlight w:val="cyan"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Pr="00EF4F6C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 w:rsidRPr="00EF4F6C">
              <w:rPr>
                <w:rFonts w:ascii="Arial" w:hAnsi="Arial" w:cs="Arial"/>
                <w:b/>
              </w:rPr>
              <w:t xml:space="preserve">Česká filologie </w:t>
            </w:r>
            <w:r w:rsidR="001965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>Česká filologie se zaměřením na editorskou práci ve sdělovacích prostředcích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Czech for </w:t>
            </w:r>
            <w:proofErr w:type="spellStart"/>
            <w:r>
              <w:rPr>
                <w:rFonts w:ascii="Arial" w:hAnsi="Arial" w:cs="Arial"/>
                <w:b/>
              </w:rPr>
              <w:t>Foreigners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7D652F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 xml:space="preserve">Praktická nizozemská filologie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40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13:30</w:t>
            </w:r>
          </w:p>
          <w:p w:rsidR="00152DCA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52DCA" w:rsidRPr="001B7DB0" w:rsidRDefault="001965CD" w:rsidP="00D36921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2DCA" w:rsidRDefault="00152DCA" w:rsidP="00A71277">
            <w:pPr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Prezenční bakalářské studium</w:t>
            </w:r>
          </w:p>
          <w:p w:rsidR="00152DCA" w:rsidRPr="009D2518" w:rsidRDefault="007748E2" w:rsidP="00E84505"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Pr="00B65C22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Francouzská filologie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39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B65C22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Francouzská filologie se specializací na aplikovanou ekonomii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39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Kulturní antropologie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39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Muzikologie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39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B65C22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07407">
              <w:rPr>
                <w:rFonts w:ascii="Arial" w:hAnsi="Arial" w:cs="Arial"/>
                <w:b/>
              </w:rPr>
              <w:t>Španělská filologie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152DCA" w:rsidRPr="00107407" w:rsidTr="007D652F">
        <w:trPr>
          <w:trHeight w:val="39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CA" w:rsidRPr="001B7DB0" w:rsidRDefault="00152DCA" w:rsidP="0097746D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CA" w:rsidRPr="009D2518" w:rsidRDefault="00152DCA" w:rsidP="009774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CA" w:rsidRPr="00107407" w:rsidRDefault="00152DCA" w:rsidP="001965C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Žurnalistika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7D652F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Default="00152DCA" w:rsidP="008E2DC5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15:00</w:t>
            </w:r>
          </w:p>
          <w:p w:rsidR="00152DCA" w:rsidRPr="003C4699" w:rsidRDefault="001965CD" w:rsidP="003C4699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Default="00152DCA" w:rsidP="008E2DC5">
            <w:pPr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Prezenční bakalářské studium</w:t>
            </w:r>
          </w:p>
          <w:p w:rsidR="00152DCA" w:rsidRDefault="00152DCA" w:rsidP="008E2DC5">
            <w:pPr>
              <w:rPr>
                <w:rFonts w:ascii="Arial" w:hAnsi="Arial" w:cs="Arial"/>
                <w:b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152DCA" w:rsidRPr="009D2518" w:rsidRDefault="00152DCA" w:rsidP="008E2DC5">
            <w:pPr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2DCA" w:rsidRPr="003C4699" w:rsidRDefault="00152DCA" w:rsidP="001965C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Čínská filologie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3C4699" w:rsidRDefault="00152DCA" w:rsidP="001965C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Indonéská studia se zaměřením na cestovní ruch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3C4699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Japonská filologie</w:t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152DCA" w:rsidRPr="003C4699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Korejština pro hospodářskou praxi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152DCA" w:rsidRPr="00107407" w:rsidTr="00EC331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52DCA" w:rsidRPr="00107407" w:rsidRDefault="00152DCA" w:rsidP="008E2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52DCA" w:rsidRPr="00107407" w:rsidRDefault="00152DCA" w:rsidP="008E2D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152DCA" w:rsidRPr="003C4699" w:rsidRDefault="00152DCA" w:rsidP="001965C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Vietnamská filologie </w:t>
            </w:r>
            <w:r w:rsidR="001965CD">
              <w:rPr>
                <w:rFonts w:ascii="Arial" w:hAnsi="Arial" w:cs="Arial"/>
                <w:b/>
                <w:bCs/>
                <w:color w:val="00B050"/>
              </w:rPr>
              <w:t xml:space="preserve"> </w:t>
            </w:r>
          </w:p>
        </w:tc>
      </w:tr>
      <w:tr w:rsidR="00FE43AE" w:rsidRPr="00107407" w:rsidTr="00EC331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831170">
              <w:rPr>
                <w:rFonts w:ascii="Arial" w:hAnsi="Arial" w:cs="Arial"/>
                <w:b/>
                <w:sz w:val="24"/>
              </w:rPr>
              <w:t>16:30</w:t>
            </w:r>
          </w:p>
          <w:p w:rsidR="00FE43AE" w:rsidRDefault="001965CD" w:rsidP="00FE43AE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</w:rPr>
              <w:t xml:space="preserve"> 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831170">
              <w:rPr>
                <w:rFonts w:ascii="Arial" w:hAnsi="Arial" w:cs="Arial"/>
                <w:b/>
                <w:sz w:val="24"/>
              </w:rPr>
              <w:lastRenderedPageBreak/>
              <w:t>16:30</w:t>
            </w:r>
          </w:p>
          <w:p w:rsidR="00FE43AE" w:rsidRPr="00152DCA" w:rsidRDefault="00FE43AE" w:rsidP="00FE43AE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5913">
              <w:rPr>
                <w:rFonts w:ascii="Arial" w:hAnsi="Arial" w:cs="Arial"/>
                <w:sz w:val="16"/>
                <w:szCs w:val="16"/>
                <w:highlight w:val="cyan"/>
              </w:rPr>
              <w:t>pokračování</w:t>
            </w:r>
          </w:p>
        </w:tc>
        <w:tc>
          <w:tcPr>
            <w:tcW w:w="167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lastRenderedPageBreak/>
              <w:t>Prezenční bakalářské studium</w:t>
            </w:r>
          </w:p>
          <w:p w:rsidR="00FE43AE" w:rsidRDefault="00FE43AE" w:rsidP="00FE43AE">
            <w:pPr>
              <w:rPr>
                <w:rFonts w:ascii="Arial" w:hAnsi="Arial" w:cs="Arial"/>
                <w:b/>
              </w:rPr>
            </w:pPr>
            <w:proofErr w:type="spellStart"/>
            <w:r w:rsidRPr="00FE43AE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  <w:r w:rsidRPr="00FE43AE">
              <w:rPr>
                <w:rFonts w:ascii="Arial" w:hAnsi="Arial" w:cs="Arial"/>
                <w:b/>
              </w:rPr>
              <w:lastRenderedPageBreak/>
              <w:t>Prezenční</w:t>
            </w: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  <w:r w:rsidRPr="00FE43AE">
              <w:rPr>
                <w:rFonts w:ascii="Arial" w:hAnsi="Arial" w:cs="Arial"/>
                <w:b/>
              </w:rPr>
              <w:t>bakalářské</w:t>
            </w: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  <w:r w:rsidRPr="00FE43AE">
              <w:rPr>
                <w:rFonts w:ascii="Arial" w:hAnsi="Arial" w:cs="Arial"/>
                <w:b/>
              </w:rPr>
              <w:t>studium</w:t>
            </w:r>
          </w:p>
          <w:p w:rsidR="00FE43AE" w:rsidRPr="00FE43AE" w:rsidRDefault="00FE43AE" w:rsidP="00FE43A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E43AE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lastRenderedPageBreak/>
              <w:t xml:space="preserve">Polská filologie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 </w:t>
            </w:r>
          </w:p>
        </w:tc>
      </w:tr>
      <w:tr w:rsidR="00FE43AE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rPr>
                <w:rFonts w:ascii="Arial" w:hAnsi="Arial" w:cs="Arial"/>
              </w:rPr>
            </w:pPr>
            <w:r w:rsidRPr="004F7C53">
              <w:rPr>
                <w:rFonts w:ascii="Arial" w:hAnsi="Arial" w:cs="Arial"/>
                <w:b/>
              </w:rPr>
              <w:t>Polská filologie se specializací na překladatels</w:t>
            </w:r>
            <w:r>
              <w:rPr>
                <w:rFonts w:ascii="Arial" w:hAnsi="Arial" w:cs="Arial"/>
                <w:b/>
              </w:rPr>
              <w:t>tví</w:t>
            </w:r>
            <w:r w:rsidRPr="004F7C53">
              <w:rPr>
                <w:rFonts w:ascii="Arial" w:hAnsi="Arial" w:cs="Arial"/>
                <w:b/>
              </w:rPr>
              <w:t xml:space="preserve"> a hospodářskou praxi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jc w:val="both"/>
              <w:rPr>
                <w:rFonts w:ascii="Arial" w:hAnsi="Arial" w:cs="Arial"/>
              </w:rPr>
            </w:pPr>
            <w:r w:rsidRPr="004F7C53">
              <w:rPr>
                <w:rFonts w:ascii="Arial" w:hAnsi="Arial" w:cs="Arial"/>
                <w:b/>
              </w:rPr>
              <w:t>Ruská filologie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D45060">
        <w:trPr>
          <w:trHeight w:val="353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jc w:val="both"/>
              <w:rPr>
                <w:rFonts w:ascii="Arial" w:hAnsi="Arial" w:cs="Arial"/>
              </w:rPr>
            </w:pPr>
            <w:r w:rsidRPr="004F7C53">
              <w:rPr>
                <w:rFonts w:ascii="Arial" w:hAnsi="Arial" w:cs="Arial"/>
                <w:b/>
              </w:rPr>
              <w:t>Ruská filologie se specializací na překladatels</w:t>
            </w:r>
            <w:r>
              <w:rPr>
                <w:rFonts w:ascii="Arial" w:hAnsi="Arial" w:cs="Arial"/>
                <w:b/>
              </w:rPr>
              <w:t>tví</w:t>
            </w:r>
            <w:r w:rsidRPr="004F7C53">
              <w:rPr>
                <w:rFonts w:ascii="Arial" w:hAnsi="Arial" w:cs="Arial"/>
                <w:b/>
              </w:rPr>
              <w:t xml:space="preserve"> a hospodářskou praxi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D45060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4F7C53" w:rsidRDefault="00FE43AE" w:rsidP="001965CD">
            <w:pPr>
              <w:jc w:val="both"/>
              <w:rPr>
                <w:rFonts w:ascii="Arial" w:hAnsi="Arial" w:cs="Arial"/>
                <w:b/>
              </w:rPr>
            </w:pPr>
            <w:r w:rsidRPr="004F7C53">
              <w:rPr>
                <w:rFonts w:ascii="Arial" w:hAnsi="Arial" w:cs="Arial"/>
                <w:b/>
              </w:rPr>
              <w:t>Teorie a dějiny výtvarných umění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4A1049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jc w:val="both"/>
              <w:rPr>
                <w:rFonts w:ascii="Arial" w:hAnsi="Arial" w:cs="Arial"/>
              </w:rPr>
            </w:pPr>
            <w:r w:rsidRPr="004F7C53">
              <w:rPr>
                <w:rFonts w:ascii="Arial" w:hAnsi="Arial" w:cs="Arial"/>
                <w:b/>
              </w:rPr>
              <w:t>Ukrajinská filologie se specializací na překladatels</w:t>
            </w:r>
            <w:r>
              <w:rPr>
                <w:rFonts w:ascii="Arial" w:hAnsi="Arial" w:cs="Arial"/>
                <w:b/>
              </w:rPr>
              <w:t>tví</w:t>
            </w:r>
            <w:r w:rsidRPr="004F7C53">
              <w:rPr>
                <w:rFonts w:ascii="Arial" w:hAnsi="Arial" w:cs="Arial"/>
                <w:b/>
              </w:rPr>
              <w:t xml:space="preserve"> a hospodářskou praxi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E84505"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FE43AE" w:rsidRPr="00107407" w:rsidRDefault="00FE43AE" w:rsidP="001965CD">
            <w:pPr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>Uměnovědná studia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E43AE" w:rsidRPr="00D03529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1.  9.</w:t>
            </w:r>
          </w:p>
          <w:p w:rsidR="00FE43AE" w:rsidRPr="00107407" w:rsidRDefault="00FE43AE" w:rsidP="00FE43AE">
            <w:pPr>
              <w:spacing w:before="120"/>
              <w:jc w:val="center"/>
              <w:rPr>
                <w:rFonts w:ascii="Arial" w:hAnsi="Arial" w:cs="Arial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20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1122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8:30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E43AE" w:rsidRPr="001B7DB0" w:rsidRDefault="001965CD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Pr="00860EBA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860EBA">
              <w:rPr>
                <w:rFonts w:ascii="Arial" w:hAnsi="Arial" w:cs="Arial"/>
                <w:b/>
              </w:rPr>
              <w:t>Prezenční bakalářské studium</w:t>
            </w:r>
          </w:p>
          <w:p w:rsidR="00FE43AE" w:rsidRPr="00860EBA" w:rsidRDefault="005E2AF2" w:rsidP="00FE43AE">
            <w:pPr>
              <w:spacing w:before="60"/>
              <w:jc w:val="both"/>
              <w:rPr>
                <w:rFonts w:ascii="Arial" w:hAnsi="Arial" w:cs="Arial"/>
              </w:rPr>
            </w:pPr>
            <w:r w:rsidRPr="00FE4FD7">
              <w:rPr>
                <w:rFonts w:ascii="Arial" w:hAnsi="Arial" w:cs="Arial"/>
                <w:b/>
                <w:highlight w:val="green"/>
              </w:rPr>
              <w:t>(maior/minor)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VŠECHNY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KOMBINACE</w:t>
            </w:r>
            <w:r w:rsidRPr="00107407">
              <w:rPr>
                <w:rFonts w:ascii="Arial" w:hAnsi="Arial" w:cs="Arial"/>
                <w:b/>
              </w:rPr>
              <w:t xml:space="preserve"> STUDIJNÍ</w:t>
            </w:r>
            <w:r>
              <w:rPr>
                <w:rFonts w:ascii="Arial" w:hAnsi="Arial" w:cs="Arial"/>
                <w:b/>
              </w:rPr>
              <w:t>CH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PROGRAMŮ</w:t>
            </w:r>
            <w:r w:rsidR="005E2AF2">
              <w:rPr>
                <w:rFonts w:ascii="Arial" w:hAnsi="Arial" w:cs="Arial"/>
                <w:b/>
              </w:rPr>
              <w:t xml:space="preserve"> – sdružené studium MAIOR / MINOR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FE43AE" w:rsidRPr="00107407" w:rsidRDefault="00FE43AE" w:rsidP="00FE43A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4F7C53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rPr>
                <w:rFonts w:ascii="Arial" w:hAnsi="Arial" w:cs="Arial"/>
                <w:b/>
              </w:rPr>
            </w:pPr>
            <w:r w:rsidRPr="00097B70">
              <w:rPr>
                <w:rFonts w:ascii="Arial" w:hAnsi="Arial" w:cs="Arial"/>
                <w:b/>
                <w:highlight w:val="yellow"/>
              </w:rPr>
              <w:t>Abecedně dle příjmení uchazečů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 xml:space="preserve"> – počáteční písmeno</w:t>
            </w:r>
            <w:r w:rsidRPr="00097B70">
              <w:rPr>
                <w:rFonts w:ascii="Arial" w:hAnsi="Arial" w:cs="Arial"/>
                <w:b/>
                <w:highlight w:val="yellow"/>
              </w:rPr>
              <w:t xml:space="preserve">  </w:t>
            </w:r>
            <w:r w:rsidRPr="00097B7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 až HL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10:00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E43AE" w:rsidRPr="001B7DB0" w:rsidRDefault="001965CD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Pr="004F7C53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4F7C53">
              <w:rPr>
                <w:rFonts w:ascii="Arial" w:hAnsi="Arial" w:cs="Arial"/>
                <w:b/>
              </w:rPr>
              <w:t>Prezenční bakalářské studium</w:t>
            </w:r>
          </w:p>
          <w:p w:rsidR="00FE43AE" w:rsidRPr="00860EBA" w:rsidRDefault="005E2AF2" w:rsidP="00FE43AE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E4FD7">
              <w:rPr>
                <w:rFonts w:ascii="Arial" w:hAnsi="Arial" w:cs="Arial"/>
                <w:b/>
                <w:highlight w:val="green"/>
              </w:rPr>
              <w:t>(maior/minor)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3AE" w:rsidRPr="002D1019" w:rsidRDefault="005E2AF2" w:rsidP="00FE4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VŠECHNY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KOMBINACE</w:t>
            </w:r>
            <w:r w:rsidRPr="00107407">
              <w:rPr>
                <w:rFonts w:ascii="Arial" w:hAnsi="Arial" w:cs="Arial"/>
                <w:b/>
              </w:rPr>
              <w:t xml:space="preserve"> STUDIJNÍ</w:t>
            </w:r>
            <w:r>
              <w:rPr>
                <w:rFonts w:ascii="Arial" w:hAnsi="Arial" w:cs="Arial"/>
                <w:b/>
              </w:rPr>
              <w:t>CH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PROGRAMŮ</w:t>
            </w:r>
            <w:r>
              <w:rPr>
                <w:rFonts w:ascii="Arial" w:hAnsi="Arial" w:cs="Arial"/>
                <w:b/>
              </w:rPr>
              <w:t xml:space="preserve"> – sdružené studium MAIOR / MINOR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FE43AE" w:rsidRPr="00107407" w:rsidRDefault="00FE43AE" w:rsidP="00FE43A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5E2AF2" w:rsidP="00FE43AE">
            <w:pPr>
              <w:rPr>
                <w:rFonts w:ascii="Arial" w:hAnsi="Arial" w:cs="Arial"/>
                <w:b/>
              </w:rPr>
            </w:pPr>
            <w:r w:rsidRPr="00097B70">
              <w:rPr>
                <w:rFonts w:ascii="Arial" w:hAnsi="Arial" w:cs="Arial"/>
                <w:b/>
                <w:highlight w:val="yellow"/>
              </w:rPr>
              <w:t xml:space="preserve">Abecedně dle příjmení uchazečů – počáteční písmeno  </w:t>
            </w:r>
            <w:r w:rsidR="00FE43AE" w:rsidRPr="00097B7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HN až MAK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12:00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E43AE" w:rsidRPr="001B7DB0" w:rsidRDefault="001965CD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4F7C53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4F7C53">
              <w:rPr>
                <w:rFonts w:ascii="Arial" w:hAnsi="Arial" w:cs="Arial"/>
                <w:b/>
              </w:rPr>
              <w:t>Prezenční bakalářské studium</w:t>
            </w:r>
          </w:p>
          <w:p w:rsidR="00FE43AE" w:rsidRPr="009D2518" w:rsidRDefault="005E2AF2" w:rsidP="00FE43AE">
            <w:pPr>
              <w:spacing w:before="120"/>
              <w:rPr>
                <w:rFonts w:ascii="Arial" w:hAnsi="Arial" w:cs="Arial"/>
                <w:b/>
              </w:rPr>
            </w:pPr>
            <w:r w:rsidRPr="00FE4FD7">
              <w:rPr>
                <w:rFonts w:ascii="Arial" w:hAnsi="Arial" w:cs="Arial"/>
                <w:b/>
                <w:highlight w:val="green"/>
              </w:rPr>
              <w:t>(maior/minor)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3AE" w:rsidRPr="00107407" w:rsidRDefault="005E2AF2" w:rsidP="00FE43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VŠECHNY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KOMBINACE</w:t>
            </w:r>
            <w:r w:rsidRPr="00107407">
              <w:rPr>
                <w:rFonts w:ascii="Arial" w:hAnsi="Arial" w:cs="Arial"/>
                <w:b/>
              </w:rPr>
              <w:t xml:space="preserve"> STUDIJNÍ</w:t>
            </w:r>
            <w:r>
              <w:rPr>
                <w:rFonts w:ascii="Arial" w:hAnsi="Arial" w:cs="Arial"/>
                <w:b/>
              </w:rPr>
              <w:t>CH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PROGRAMŮ</w:t>
            </w:r>
            <w:r>
              <w:rPr>
                <w:rFonts w:ascii="Arial" w:hAnsi="Arial" w:cs="Arial"/>
                <w:b/>
              </w:rPr>
              <w:t xml:space="preserve"> – sdružené studium MAIOR / MINOR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4F7C53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AE" w:rsidRDefault="00FE43AE" w:rsidP="005E2AF2">
            <w:pPr>
              <w:rPr>
                <w:rFonts w:ascii="Arial" w:hAnsi="Arial" w:cs="Arial"/>
                <w:b/>
              </w:rPr>
            </w:pPr>
            <w:r w:rsidRPr="00097B70">
              <w:rPr>
                <w:rFonts w:ascii="Arial" w:hAnsi="Arial" w:cs="Arial"/>
                <w:b/>
                <w:highlight w:val="yellow"/>
              </w:rPr>
              <w:t>Abecedně dle příjmení uchazeč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>– počáteční písmeno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097B7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MAL až Ř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13:30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E43AE" w:rsidRPr="005A64C3" w:rsidRDefault="001965CD" w:rsidP="00FE43A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4F7C53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4F7C53">
              <w:rPr>
                <w:rFonts w:ascii="Arial" w:hAnsi="Arial" w:cs="Arial"/>
                <w:b/>
              </w:rPr>
              <w:t>Prezenční bakalářské studium</w:t>
            </w:r>
          </w:p>
          <w:p w:rsidR="00FE43AE" w:rsidRPr="004F7C53" w:rsidRDefault="005E2AF2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E4FD7">
              <w:rPr>
                <w:rFonts w:ascii="Arial" w:hAnsi="Arial" w:cs="Arial"/>
                <w:b/>
                <w:highlight w:val="green"/>
              </w:rPr>
              <w:t>(maior/minor)</w:t>
            </w:r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43AE" w:rsidRDefault="005E2AF2" w:rsidP="00FE43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VŠECHNY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KOMBINACE</w:t>
            </w:r>
            <w:r w:rsidRPr="00107407">
              <w:rPr>
                <w:rFonts w:ascii="Arial" w:hAnsi="Arial" w:cs="Arial"/>
                <w:b/>
              </w:rPr>
              <w:t xml:space="preserve"> STUDIJNÍ</w:t>
            </w:r>
            <w:r>
              <w:rPr>
                <w:rFonts w:ascii="Arial" w:hAnsi="Arial" w:cs="Arial"/>
                <w:b/>
              </w:rPr>
              <w:t>CH</w:t>
            </w:r>
            <w:r w:rsidRPr="00107407">
              <w:rPr>
                <w:rFonts w:ascii="Arial" w:hAnsi="Arial" w:cs="Arial"/>
                <w:b/>
              </w:rPr>
              <w:t xml:space="preserve"> </w:t>
            </w:r>
            <w:r w:rsidRPr="00E20F86">
              <w:rPr>
                <w:rFonts w:ascii="Arial" w:hAnsi="Arial" w:cs="Arial"/>
                <w:b/>
              </w:rPr>
              <w:t>PROGRAMŮ</w:t>
            </w:r>
            <w:r>
              <w:rPr>
                <w:rFonts w:ascii="Arial" w:hAnsi="Arial" w:cs="Arial"/>
                <w:b/>
              </w:rPr>
              <w:t xml:space="preserve"> – sdružené studium MAIOR / MINOR</w:t>
            </w:r>
          </w:p>
        </w:tc>
      </w:tr>
      <w:tr w:rsidR="00FE43AE" w:rsidRPr="00107407" w:rsidTr="00FE43AE">
        <w:trPr>
          <w:trHeight w:val="850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B7DB0" w:rsidRDefault="00FE43AE" w:rsidP="00FE43AE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AE" w:rsidRPr="00107407" w:rsidRDefault="00FE43AE" w:rsidP="00FE43AE">
            <w:pPr>
              <w:rPr>
                <w:rFonts w:ascii="Arial" w:hAnsi="Arial" w:cs="Arial"/>
                <w:b/>
              </w:rPr>
            </w:pPr>
            <w:r w:rsidRPr="00097B70">
              <w:rPr>
                <w:rFonts w:ascii="Arial" w:hAnsi="Arial" w:cs="Arial"/>
                <w:b/>
                <w:highlight w:val="yellow"/>
              </w:rPr>
              <w:t>Abecedně dle příjmení uchazečů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5E2AF2" w:rsidRPr="00097B70">
              <w:rPr>
                <w:rFonts w:ascii="Arial" w:hAnsi="Arial" w:cs="Arial"/>
                <w:b/>
                <w:highlight w:val="yellow"/>
              </w:rPr>
              <w:t>– počáteční písmeno</w:t>
            </w:r>
            <w:r w:rsidR="007D2168" w:rsidRPr="00097B70">
              <w:rPr>
                <w:rFonts w:ascii="Arial" w:hAnsi="Arial" w:cs="Arial"/>
                <w:b/>
                <w:highlight w:val="yellow"/>
              </w:rPr>
              <w:t xml:space="preserve">  </w:t>
            </w:r>
            <w:r w:rsidRPr="00097B7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 až Ž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15:00</w:t>
            </w:r>
          </w:p>
          <w:p w:rsidR="00FE43AE" w:rsidRPr="00503354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E43AE" w:rsidRPr="001B7DB0" w:rsidRDefault="001965CD" w:rsidP="00FE43A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B8E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Kombinované</w:t>
            </w:r>
          </w:p>
          <w:p w:rsidR="00FE43AE" w:rsidRPr="004F7C53" w:rsidRDefault="00425B8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(dálkové)</w:t>
            </w:r>
            <w:r w:rsidR="00FE43AE" w:rsidRPr="00122A7A">
              <w:rPr>
                <w:rFonts w:ascii="Arial" w:hAnsi="Arial" w:cs="Arial"/>
                <w:b/>
              </w:rPr>
              <w:t xml:space="preserve"> </w:t>
            </w:r>
            <w:r w:rsidR="00FE43AE" w:rsidRPr="004F7C53">
              <w:rPr>
                <w:rFonts w:ascii="Arial" w:hAnsi="Arial" w:cs="Arial"/>
                <w:b/>
              </w:rPr>
              <w:t>bakalářské studium</w:t>
            </w:r>
          </w:p>
          <w:p w:rsidR="00FE43AE" w:rsidRPr="00122A7A" w:rsidRDefault="00FE43AE" w:rsidP="00FE43A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727DCF" w:rsidRDefault="00FE43AE" w:rsidP="001965CD">
            <w:pPr>
              <w:spacing w:before="120"/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 xml:space="preserve">Andragogika </w:t>
            </w:r>
            <w:r>
              <w:rPr>
                <w:rFonts w:ascii="Arial" w:hAnsi="Arial" w:cs="Arial"/>
                <w:b/>
              </w:rPr>
              <w:t xml:space="preserve">se specializací personální rozvoj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Migrační studia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3AE" w:rsidRPr="001B7DB0" w:rsidRDefault="00FE43AE" w:rsidP="00FE43A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107407">
              <w:rPr>
                <w:rFonts w:ascii="Arial" w:hAnsi="Arial" w:cs="Arial"/>
                <w:b/>
              </w:rPr>
              <w:t xml:space="preserve">Sociální práce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727DCF" w:rsidTr="00FE43AE">
        <w:trPr>
          <w:trHeight w:val="454"/>
        </w:trPr>
        <w:tc>
          <w:tcPr>
            <w:tcW w:w="1392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1B7DB0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b/>
                <w:sz w:val="24"/>
              </w:rPr>
              <w:t>6</w:t>
            </w:r>
            <w:r w:rsidRPr="001B7DB0">
              <w:rPr>
                <w:rFonts w:ascii="Arial" w:hAnsi="Arial" w:cs="Arial"/>
                <w:b/>
                <w:sz w:val="24"/>
              </w:rPr>
              <w:t>:</w:t>
            </w:r>
            <w:r>
              <w:rPr>
                <w:rFonts w:ascii="Arial" w:hAnsi="Arial" w:cs="Arial"/>
                <w:b/>
                <w:sz w:val="24"/>
              </w:rPr>
              <w:t>30</w:t>
            </w: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FE43AE" w:rsidRDefault="00FE43AE" w:rsidP="00FE43A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</w:p>
          <w:p w:rsidR="00FE43AE" w:rsidRPr="001B7DB0" w:rsidRDefault="001965CD" w:rsidP="00FE43AE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B8E" w:rsidRDefault="00FE43A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122A7A">
              <w:rPr>
                <w:rFonts w:ascii="Arial" w:hAnsi="Arial" w:cs="Arial"/>
                <w:b/>
              </w:rPr>
              <w:t>Kombinované</w:t>
            </w:r>
          </w:p>
          <w:p w:rsidR="00FE43AE" w:rsidRPr="004F7C53" w:rsidRDefault="00425B8E" w:rsidP="00FE43AE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(dálkové)</w:t>
            </w:r>
            <w:r w:rsidR="00FE43AE" w:rsidRPr="00122A7A">
              <w:rPr>
                <w:rFonts w:ascii="Arial" w:hAnsi="Arial" w:cs="Arial"/>
                <w:b/>
              </w:rPr>
              <w:t xml:space="preserve"> </w:t>
            </w:r>
            <w:r w:rsidR="00FE43AE" w:rsidRPr="004F7C53">
              <w:rPr>
                <w:rFonts w:ascii="Arial" w:hAnsi="Arial" w:cs="Arial"/>
                <w:b/>
              </w:rPr>
              <w:t>bakalářské studium</w:t>
            </w:r>
          </w:p>
          <w:p w:rsidR="00FE43AE" w:rsidRPr="00122A7A" w:rsidRDefault="00FE43AE" w:rsidP="00FE43AE">
            <w:pPr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0EBA">
              <w:rPr>
                <w:rFonts w:ascii="Arial" w:hAnsi="Arial" w:cs="Arial"/>
                <w:b/>
                <w:highlight w:val="cyan"/>
              </w:rPr>
              <w:t>jednoprogramy</w:t>
            </w:r>
            <w:proofErr w:type="spellEnd"/>
          </w:p>
        </w:tc>
        <w:tc>
          <w:tcPr>
            <w:tcW w:w="5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43AE" w:rsidRPr="007C21EE" w:rsidRDefault="00FE43AE" w:rsidP="001965CD">
            <w:pPr>
              <w:spacing w:before="120"/>
              <w:jc w:val="both"/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t>Archeologie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7C21EE" w:rsidRDefault="00FE43AE" w:rsidP="001965CD">
            <w:pPr>
              <w:spacing w:before="120"/>
              <w:jc w:val="both"/>
              <w:rPr>
                <w:rFonts w:ascii="Arial" w:hAnsi="Arial" w:cs="Arial"/>
              </w:rPr>
            </w:pPr>
            <w:r w:rsidRPr="00107407">
              <w:rPr>
                <w:rFonts w:ascii="Arial" w:hAnsi="Arial" w:cs="Arial"/>
                <w:b/>
              </w:rPr>
              <w:t>Muzikologie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12" w:space="0" w:color="auto"/>
              <w:right w:val="single" w:sz="12" w:space="0" w:color="auto"/>
            </w:tcBorders>
          </w:tcPr>
          <w:p w:rsidR="00FE43AE" w:rsidRPr="00503354" w:rsidRDefault="00FE43AE" w:rsidP="001965CD">
            <w:pPr>
              <w:spacing w:before="120" w:after="120"/>
              <w:jc w:val="both"/>
              <w:rPr>
                <w:rFonts w:ascii="Arial" w:hAnsi="Arial" w:cs="Arial"/>
                <w:b/>
                <w:color w:val="00B050"/>
              </w:rPr>
            </w:pPr>
            <w:r w:rsidRPr="00107407">
              <w:rPr>
                <w:rFonts w:ascii="Arial" w:hAnsi="Arial" w:cs="Arial"/>
                <w:b/>
              </w:rPr>
              <w:t>Psychologie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FE43AE" w:rsidRPr="00107407" w:rsidTr="00FE43AE">
        <w:trPr>
          <w:trHeight w:val="454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FE4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3AE" w:rsidRPr="00107407" w:rsidRDefault="00FE43AE" w:rsidP="001965CD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05FD1">
              <w:rPr>
                <w:rFonts w:ascii="Arial" w:hAnsi="Arial" w:cs="Arial"/>
                <w:b/>
              </w:rPr>
              <w:t>Řízení vzdělávacích institucí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65CD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</w:tbl>
    <w:p w:rsidR="00A761D3" w:rsidRDefault="00A761D3" w:rsidP="00965257">
      <w:pPr>
        <w:pBdr>
          <w:top w:val="single" w:sz="4" w:space="1" w:color="auto"/>
        </w:pBdr>
        <w:tabs>
          <w:tab w:val="left" w:pos="7075"/>
        </w:tabs>
        <w:jc w:val="both"/>
        <w:rPr>
          <w:rFonts w:ascii="Arial" w:hAnsi="Arial" w:cs="Arial"/>
        </w:rPr>
      </w:pPr>
    </w:p>
    <w:sectPr w:rsidR="00A761D3" w:rsidSect="00687B28">
      <w:footerReference w:type="default" r:id="rId8"/>
      <w:headerReference w:type="first" r:id="rId9"/>
      <w:footerReference w:type="first" r:id="rId10"/>
      <w:pgSz w:w="11906" w:h="16838" w:code="9"/>
      <w:pgMar w:top="567" w:right="849" w:bottom="142" w:left="2268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63" w:rsidRDefault="00B31263" w:rsidP="00F15613">
      <w:r>
        <w:separator/>
      </w:r>
    </w:p>
  </w:endnote>
  <w:endnote w:type="continuationSeparator" w:id="0">
    <w:p w:rsidR="00B31263" w:rsidRDefault="00B3126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63" w:rsidRDefault="00B31263" w:rsidP="00F15613">
      <w:r>
        <w:separator/>
      </w:r>
    </w:p>
  </w:footnote>
  <w:footnote w:type="continuationSeparator" w:id="0">
    <w:p w:rsidR="00B31263" w:rsidRDefault="00B3126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C5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3F21350" wp14:editId="78DB92D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1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1A9C59F3" wp14:editId="7B33778C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5E4F"/>
    <w:multiLevelType w:val="hybridMultilevel"/>
    <w:tmpl w:val="D2FA7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011DA"/>
    <w:multiLevelType w:val="hybridMultilevel"/>
    <w:tmpl w:val="1D489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450E"/>
    <w:multiLevelType w:val="hybridMultilevel"/>
    <w:tmpl w:val="80D4E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8"/>
    <w:rsid w:val="0001726C"/>
    <w:rsid w:val="00033D86"/>
    <w:rsid w:val="0003664E"/>
    <w:rsid w:val="0007026C"/>
    <w:rsid w:val="0007049F"/>
    <w:rsid w:val="00072753"/>
    <w:rsid w:val="000773EB"/>
    <w:rsid w:val="000776F2"/>
    <w:rsid w:val="00080D7E"/>
    <w:rsid w:val="00097B70"/>
    <w:rsid w:val="000B20E8"/>
    <w:rsid w:val="000B215D"/>
    <w:rsid w:val="000B366D"/>
    <w:rsid w:val="000B7782"/>
    <w:rsid w:val="000D6D31"/>
    <w:rsid w:val="000E4BD9"/>
    <w:rsid w:val="000E6A42"/>
    <w:rsid w:val="000F0D39"/>
    <w:rsid w:val="000F3D53"/>
    <w:rsid w:val="000F3DDB"/>
    <w:rsid w:val="0010566D"/>
    <w:rsid w:val="00107407"/>
    <w:rsid w:val="0011170B"/>
    <w:rsid w:val="00111EB6"/>
    <w:rsid w:val="00122574"/>
    <w:rsid w:val="00122A7A"/>
    <w:rsid w:val="0012339F"/>
    <w:rsid w:val="0012475D"/>
    <w:rsid w:val="001347FD"/>
    <w:rsid w:val="00152DCA"/>
    <w:rsid w:val="00156741"/>
    <w:rsid w:val="00156F29"/>
    <w:rsid w:val="001965CD"/>
    <w:rsid w:val="001B7DB0"/>
    <w:rsid w:val="001E3932"/>
    <w:rsid w:val="001E5955"/>
    <w:rsid w:val="001E6149"/>
    <w:rsid w:val="001E6D91"/>
    <w:rsid w:val="002004C5"/>
    <w:rsid w:val="00213F2E"/>
    <w:rsid w:val="00265399"/>
    <w:rsid w:val="00276D6B"/>
    <w:rsid w:val="00280EFB"/>
    <w:rsid w:val="002A0C36"/>
    <w:rsid w:val="002B652F"/>
    <w:rsid w:val="002D1019"/>
    <w:rsid w:val="002E3612"/>
    <w:rsid w:val="002F267F"/>
    <w:rsid w:val="0031482E"/>
    <w:rsid w:val="0033086A"/>
    <w:rsid w:val="00331D95"/>
    <w:rsid w:val="0039590F"/>
    <w:rsid w:val="003A3E96"/>
    <w:rsid w:val="003A6F23"/>
    <w:rsid w:val="003C4699"/>
    <w:rsid w:val="003D125D"/>
    <w:rsid w:val="003D212D"/>
    <w:rsid w:val="003D3FA5"/>
    <w:rsid w:val="004008E8"/>
    <w:rsid w:val="00403C5D"/>
    <w:rsid w:val="00420B08"/>
    <w:rsid w:val="00425B8E"/>
    <w:rsid w:val="00430F25"/>
    <w:rsid w:val="00440CC7"/>
    <w:rsid w:val="00442FE2"/>
    <w:rsid w:val="004704F3"/>
    <w:rsid w:val="00486300"/>
    <w:rsid w:val="004A1049"/>
    <w:rsid w:val="004A7238"/>
    <w:rsid w:val="004B2F24"/>
    <w:rsid w:val="004C5A59"/>
    <w:rsid w:val="004D171B"/>
    <w:rsid w:val="004D5C41"/>
    <w:rsid w:val="004D7DB4"/>
    <w:rsid w:val="004F1CE7"/>
    <w:rsid w:val="004F6394"/>
    <w:rsid w:val="004F7C53"/>
    <w:rsid w:val="005029E3"/>
    <w:rsid w:val="00502BEF"/>
    <w:rsid w:val="00503354"/>
    <w:rsid w:val="00515DEC"/>
    <w:rsid w:val="00525993"/>
    <w:rsid w:val="00540537"/>
    <w:rsid w:val="005653F3"/>
    <w:rsid w:val="0056653F"/>
    <w:rsid w:val="0057650E"/>
    <w:rsid w:val="0058718D"/>
    <w:rsid w:val="005A006D"/>
    <w:rsid w:val="005A64C3"/>
    <w:rsid w:val="005B6853"/>
    <w:rsid w:val="005C2BD0"/>
    <w:rsid w:val="005E2AF2"/>
    <w:rsid w:val="005E387A"/>
    <w:rsid w:val="005E4C51"/>
    <w:rsid w:val="005F7E2E"/>
    <w:rsid w:val="00643866"/>
    <w:rsid w:val="00651352"/>
    <w:rsid w:val="006562C6"/>
    <w:rsid w:val="00660C42"/>
    <w:rsid w:val="00680944"/>
    <w:rsid w:val="00687B28"/>
    <w:rsid w:val="006B22CE"/>
    <w:rsid w:val="006C4FFC"/>
    <w:rsid w:val="006D419F"/>
    <w:rsid w:val="006E3956"/>
    <w:rsid w:val="006F3B62"/>
    <w:rsid w:val="00702C0D"/>
    <w:rsid w:val="00715894"/>
    <w:rsid w:val="007273E1"/>
    <w:rsid w:val="00727DCF"/>
    <w:rsid w:val="00737E41"/>
    <w:rsid w:val="00744CB5"/>
    <w:rsid w:val="00755F22"/>
    <w:rsid w:val="007748E2"/>
    <w:rsid w:val="00781A0E"/>
    <w:rsid w:val="00783B5D"/>
    <w:rsid w:val="007A275C"/>
    <w:rsid w:val="007B04E5"/>
    <w:rsid w:val="007B7181"/>
    <w:rsid w:val="007C21EE"/>
    <w:rsid w:val="007D2168"/>
    <w:rsid w:val="007E3FDE"/>
    <w:rsid w:val="007E41FF"/>
    <w:rsid w:val="007F6FCC"/>
    <w:rsid w:val="00822577"/>
    <w:rsid w:val="00831170"/>
    <w:rsid w:val="00855DEB"/>
    <w:rsid w:val="00860EBA"/>
    <w:rsid w:val="00862C56"/>
    <w:rsid w:val="00886D14"/>
    <w:rsid w:val="00894868"/>
    <w:rsid w:val="008B1056"/>
    <w:rsid w:val="008E27A7"/>
    <w:rsid w:val="008E2DC5"/>
    <w:rsid w:val="008E3807"/>
    <w:rsid w:val="008F43C2"/>
    <w:rsid w:val="00944946"/>
    <w:rsid w:val="00952625"/>
    <w:rsid w:val="009554FB"/>
    <w:rsid w:val="00965257"/>
    <w:rsid w:val="0097746D"/>
    <w:rsid w:val="009861C6"/>
    <w:rsid w:val="00990090"/>
    <w:rsid w:val="009A76D2"/>
    <w:rsid w:val="009C5FD8"/>
    <w:rsid w:val="009D2518"/>
    <w:rsid w:val="009E629B"/>
    <w:rsid w:val="009E73AD"/>
    <w:rsid w:val="009F2567"/>
    <w:rsid w:val="009F3F9F"/>
    <w:rsid w:val="00A04911"/>
    <w:rsid w:val="00A1351A"/>
    <w:rsid w:val="00A24EE2"/>
    <w:rsid w:val="00A36FB2"/>
    <w:rsid w:val="00A5561A"/>
    <w:rsid w:val="00A66FF7"/>
    <w:rsid w:val="00A71277"/>
    <w:rsid w:val="00A761D3"/>
    <w:rsid w:val="00A832FE"/>
    <w:rsid w:val="00AA08B0"/>
    <w:rsid w:val="00AA3C5E"/>
    <w:rsid w:val="00AC7966"/>
    <w:rsid w:val="00AF47E3"/>
    <w:rsid w:val="00B028C4"/>
    <w:rsid w:val="00B15CD8"/>
    <w:rsid w:val="00B16DF5"/>
    <w:rsid w:val="00B2793F"/>
    <w:rsid w:val="00B31263"/>
    <w:rsid w:val="00B36F65"/>
    <w:rsid w:val="00B52715"/>
    <w:rsid w:val="00B656AC"/>
    <w:rsid w:val="00B65C22"/>
    <w:rsid w:val="00B73FD1"/>
    <w:rsid w:val="00B833E0"/>
    <w:rsid w:val="00BA172F"/>
    <w:rsid w:val="00BC47C2"/>
    <w:rsid w:val="00BD04D6"/>
    <w:rsid w:val="00BE1819"/>
    <w:rsid w:val="00BF49AF"/>
    <w:rsid w:val="00C02D34"/>
    <w:rsid w:val="00C13441"/>
    <w:rsid w:val="00C22195"/>
    <w:rsid w:val="00C6493E"/>
    <w:rsid w:val="00C829C2"/>
    <w:rsid w:val="00C83E44"/>
    <w:rsid w:val="00C912F7"/>
    <w:rsid w:val="00C93A59"/>
    <w:rsid w:val="00CB2D26"/>
    <w:rsid w:val="00CF0C34"/>
    <w:rsid w:val="00CF139E"/>
    <w:rsid w:val="00D03529"/>
    <w:rsid w:val="00D05FD1"/>
    <w:rsid w:val="00D10C1F"/>
    <w:rsid w:val="00D11C75"/>
    <w:rsid w:val="00D13E57"/>
    <w:rsid w:val="00D36921"/>
    <w:rsid w:val="00D40E37"/>
    <w:rsid w:val="00D5170D"/>
    <w:rsid w:val="00D61B91"/>
    <w:rsid w:val="00D62385"/>
    <w:rsid w:val="00D65F72"/>
    <w:rsid w:val="00D725B9"/>
    <w:rsid w:val="00D849AA"/>
    <w:rsid w:val="00D85781"/>
    <w:rsid w:val="00D90CF2"/>
    <w:rsid w:val="00D955E7"/>
    <w:rsid w:val="00DA5913"/>
    <w:rsid w:val="00DC5868"/>
    <w:rsid w:val="00DC5FA7"/>
    <w:rsid w:val="00DC6D65"/>
    <w:rsid w:val="00DE23BB"/>
    <w:rsid w:val="00DE39B0"/>
    <w:rsid w:val="00E20F86"/>
    <w:rsid w:val="00E56195"/>
    <w:rsid w:val="00E84505"/>
    <w:rsid w:val="00E9654B"/>
    <w:rsid w:val="00E97744"/>
    <w:rsid w:val="00EA1F08"/>
    <w:rsid w:val="00EC3319"/>
    <w:rsid w:val="00ED063C"/>
    <w:rsid w:val="00ED11BC"/>
    <w:rsid w:val="00ED644A"/>
    <w:rsid w:val="00EF4F6C"/>
    <w:rsid w:val="00F0078F"/>
    <w:rsid w:val="00F11270"/>
    <w:rsid w:val="00F15613"/>
    <w:rsid w:val="00F66783"/>
    <w:rsid w:val="00F76053"/>
    <w:rsid w:val="00F81C25"/>
    <w:rsid w:val="00FA2F8E"/>
    <w:rsid w:val="00FA5E73"/>
    <w:rsid w:val="00FB21A4"/>
    <w:rsid w:val="00FB30E6"/>
    <w:rsid w:val="00FB3587"/>
    <w:rsid w:val="00FB695A"/>
    <w:rsid w:val="00FC623F"/>
    <w:rsid w:val="00FE34F0"/>
    <w:rsid w:val="00FE43AE"/>
    <w:rsid w:val="00FE44DC"/>
    <w:rsid w:val="00FE496D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643E2"/>
  <w15:docId w15:val="{7693BD74-EAF2-4885-AFEB-3C45EF8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C5FD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C5FD8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9C5FD8"/>
    <w:rPr>
      <w:rFonts w:ascii="Times New Roman" w:eastAsia="Times New Roman" w:hAnsi="Times New Roman"/>
      <w:i/>
      <w:sz w:val="28"/>
    </w:rPr>
  </w:style>
  <w:style w:type="character" w:styleId="Hypertextovodkaz">
    <w:name w:val="Hyperlink"/>
    <w:rsid w:val="009C5FD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C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5FD8"/>
    <w:rPr>
      <w:rFonts w:ascii="Courier New" w:eastAsia="Times New Roman" w:hAnsi="Courier New" w:cs="Courier New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49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49F"/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1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72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0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JV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0C27-6B6A-40E9-97D1-7DBB617F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42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    Řádné zápisy do 1. ročníku bakalářského studia v akademickém roce 2020/2021  </vt:lpstr>
    </vt:vector>
  </TitlesOfParts>
  <Company>Univerzita Palackého v Olomouci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9</cp:revision>
  <cp:lastPrinted>2020-06-26T10:34:00Z</cp:lastPrinted>
  <dcterms:created xsi:type="dcterms:W3CDTF">2020-06-29T11:12:00Z</dcterms:created>
  <dcterms:modified xsi:type="dcterms:W3CDTF">2020-06-30T11:11:00Z</dcterms:modified>
</cp:coreProperties>
</file>