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40" w:rsidRDefault="00C07540" w:rsidP="00C07540">
      <w:pPr>
        <w:jc w:val="right"/>
        <w:rPr>
          <w:rFonts w:ascii="Times New Roman" w:hAnsi="Times New Roman" w:cs="Times New Roman"/>
          <w:b/>
          <w:sz w:val="24"/>
          <w:lang w:val="es-ES"/>
        </w:rPr>
      </w:pPr>
    </w:p>
    <w:p w:rsidR="00C07540" w:rsidRDefault="00C07540" w:rsidP="00C07540">
      <w:pPr>
        <w:rPr>
          <w:rFonts w:cstheme="minorHAnsi"/>
          <w:b/>
          <w:sz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t xml:space="preserve">             </w:t>
      </w:r>
    </w:p>
    <w:p w:rsidR="00C07540" w:rsidRDefault="00C07540" w:rsidP="00C07540">
      <w:pPr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35DE2F59" wp14:editId="27CB41C0">
            <wp:extent cx="3399155" cy="685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cs-CZ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inline distT="0" distB="0" distL="0" distR="0" wp14:anchorId="3BA6231D" wp14:editId="6F9DEA7F">
            <wp:extent cx="1820545" cy="868045"/>
            <wp:effectExtent l="0" t="0" r="8255" b="8255"/>
            <wp:docPr id="2" name="Obrázek 2" descr="200px_72dp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200px_72dpi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lang w:val="es-ES"/>
        </w:rPr>
        <w:t xml:space="preserve">    </w:t>
      </w:r>
    </w:p>
    <w:p w:rsidR="00C07540" w:rsidRDefault="00C07540" w:rsidP="00C07540">
      <w:pPr>
        <w:spacing w:after="0"/>
        <w:jc w:val="center"/>
        <w:rPr>
          <w:rFonts w:ascii="Arial" w:hAnsi="Arial" w:cs="Arial"/>
          <w:b/>
          <w:sz w:val="24"/>
          <w:lang w:val="es-ES"/>
        </w:rPr>
      </w:pPr>
    </w:p>
    <w:p w:rsidR="005646BF" w:rsidRDefault="005646BF" w:rsidP="00C07540">
      <w:pPr>
        <w:spacing w:after="0"/>
        <w:jc w:val="both"/>
        <w:rPr>
          <w:rFonts w:cstheme="minorHAnsi"/>
          <w:b/>
          <w:sz w:val="24"/>
          <w:lang w:val="es-ES"/>
        </w:rPr>
      </w:pPr>
    </w:p>
    <w:p w:rsidR="00C07540" w:rsidRPr="004F0FA8" w:rsidRDefault="004F0FA8" w:rsidP="004F0FA8">
      <w:pPr>
        <w:spacing w:after="0"/>
        <w:jc w:val="center"/>
        <w:rPr>
          <w:rFonts w:asciiTheme="majorHAnsi" w:hAnsiTheme="majorHAnsi" w:cstheme="majorHAnsi"/>
          <w:color w:val="FF0000"/>
          <w:sz w:val="36"/>
          <w:szCs w:val="36"/>
        </w:rPr>
      </w:pPr>
      <w:r w:rsidRPr="004F0FA8">
        <w:rPr>
          <w:rFonts w:cstheme="minorHAnsi"/>
          <w:b/>
          <w:color w:val="FF0000"/>
          <w:sz w:val="36"/>
          <w:szCs w:val="36"/>
        </w:rPr>
        <w:t>Stáže na Velvyslanectví ČR v Madridu - příjem žádostí</w:t>
      </w:r>
    </w:p>
    <w:p w:rsidR="00DF6C49" w:rsidRPr="004F0FA8" w:rsidRDefault="00DF6C49" w:rsidP="00C0754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C07540" w:rsidRPr="004F0FA8" w:rsidRDefault="004F0FA8" w:rsidP="004F0FA8">
      <w:pPr>
        <w:jc w:val="center"/>
        <w:rPr>
          <w:rFonts w:ascii="Times New Roman" w:hAnsi="Times New Roman" w:cs="Times New Roman"/>
          <w:b/>
          <w:sz w:val="24"/>
        </w:rPr>
      </w:pPr>
      <w:r w:rsidRPr="004F0FA8">
        <w:rPr>
          <w:rFonts w:cstheme="minorHAnsi"/>
          <w:b/>
          <w:sz w:val="24"/>
        </w:rPr>
        <w:t>Nyní je ten správný čas požádat o stáž v akademickém roce 2019/2020.</w:t>
      </w:r>
    </w:p>
    <w:p w:rsidR="004F0FA8" w:rsidRDefault="004F0FA8" w:rsidP="004F0FA8">
      <w:pPr>
        <w:jc w:val="both"/>
      </w:pPr>
      <w:r w:rsidRPr="004F0FA8">
        <w:rPr>
          <w:b/>
          <w:color w:val="FF0000"/>
        </w:rPr>
        <w:t>Stáže</w:t>
      </w:r>
      <w:r>
        <w:t xml:space="preserve"> jsou realizovány na politicko-ekonomickém úseku Velvyslanectví ČR v Madridu. Stážisté se tak mají možnost podílet na zpracování politicko-ekonomického zpravodajství, účastnit se jednání se španělskými partnery a odborných seminářů a konferencí, zapojit se do příprav jednání a pracovních cest velvyslance a diplomatických pracovníků, spolupracovat na realizaci projektů ekonomické diplomacie a kulturních akcí, jakož i na prezentaci aktivit ambasády na webu a sociálních sítích.</w:t>
      </w:r>
    </w:p>
    <w:p w:rsidR="004F0FA8" w:rsidRDefault="004F0FA8" w:rsidP="004F0FA8">
      <w:pPr>
        <w:jc w:val="both"/>
      </w:pPr>
      <w:r w:rsidRPr="004F0FA8">
        <w:rPr>
          <w:b/>
          <w:color w:val="FF0000"/>
        </w:rPr>
        <w:t>Komu jsou stáže určeny</w:t>
      </w:r>
      <w:r w:rsidRPr="004F0FA8">
        <w:rPr>
          <w:color w:val="FF0000"/>
        </w:rPr>
        <w:t>:</w:t>
      </w:r>
      <w:r>
        <w:t xml:space="preserve"> studentům vysokých škol v bakalářském, magisterském nebo doktorském studijním programu a absolventům bakalářského nebo magisterského studia nejpozději do jednoho roku po jeho ukončení</w:t>
      </w:r>
    </w:p>
    <w:p w:rsidR="004F0FA8" w:rsidRDefault="004F0FA8" w:rsidP="004F0FA8">
      <w:pPr>
        <w:jc w:val="both"/>
      </w:pPr>
      <w:r w:rsidRPr="004F0FA8">
        <w:rPr>
          <w:b/>
          <w:color w:val="FF0000"/>
        </w:rPr>
        <w:t>Jazykové požadavky</w:t>
      </w:r>
      <w:r w:rsidRPr="004F0FA8">
        <w:rPr>
          <w:color w:val="FF0000"/>
        </w:rPr>
        <w:t xml:space="preserve">:  </w:t>
      </w:r>
      <w:r>
        <w:t>španělština a angličtina na úrovni alespoň B2, výborná znalost češtiny slovem i písmem</w:t>
      </w:r>
      <w:bookmarkStart w:id="0" w:name="_GoBack"/>
      <w:bookmarkEnd w:id="0"/>
    </w:p>
    <w:p w:rsidR="004F0FA8" w:rsidRDefault="004F0FA8" w:rsidP="004F0FA8">
      <w:pPr>
        <w:jc w:val="both"/>
      </w:pPr>
      <w:r w:rsidRPr="004F0FA8">
        <w:rPr>
          <w:b/>
          <w:color w:val="FF0000"/>
        </w:rPr>
        <w:t>Délka stáže</w:t>
      </w:r>
      <w:r w:rsidRPr="004F0FA8">
        <w:rPr>
          <w:color w:val="FF0000"/>
        </w:rPr>
        <w:t>:</w:t>
      </w:r>
      <w:r>
        <w:t xml:space="preserve"> 2-6 měsíců </w:t>
      </w:r>
    </w:p>
    <w:p w:rsidR="004F0FA8" w:rsidRDefault="004F0FA8" w:rsidP="004F0FA8">
      <w:pPr>
        <w:jc w:val="both"/>
      </w:pPr>
      <w:r w:rsidRPr="004F0FA8">
        <w:rPr>
          <w:b/>
          <w:color w:val="FF0000"/>
        </w:rPr>
        <w:t>Termín pro podání žádosti o stáž:</w:t>
      </w:r>
      <w:r w:rsidRPr="004F0FA8">
        <w:rPr>
          <w:color w:val="FF0000"/>
        </w:rPr>
        <w:t xml:space="preserve"> </w:t>
      </w:r>
      <w:r>
        <w:t>nejméně 8 týdnů před předpokládaným zahájením stáže</w:t>
      </w:r>
    </w:p>
    <w:p w:rsidR="004F0FA8" w:rsidRPr="004F0FA8" w:rsidRDefault="004F0FA8" w:rsidP="004F0FA8">
      <w:pPr>
        <w:jc w:val="both"/>
        <w:rPr>
          <w:b/>
        </w:rPr>
      </w:pPr>
      <w:r w:rsidRPr="004F0FA8">
        <w:rPr>
          <w:b/>
          <w:color w:val="FF0000"/>
        </w:rPr>
        <w:t xml:space="preserve">Postup pro podání žádosti o stáž: </w:t>
      </w:r>
    </w:p>
    <w:p w:rsidR="004F0FA8" w:rsidRDefault="004F0FA8" w:rsidP="004F0FA8">
      <w:pPr>
        <w:jc w:val="both"/>
      </w:pPr>
      <w:r>
        <w:t xml:space="preserve">Zájemce o stáž zašle na madrid@embassy.mzv.cz </w:t>
      </w:r>
      <w:r w:rsidRPr="004F0FA8">
        <w:rPr>
          <w:b/>
        </w:rPr>
        <w:t>strukturovaný životopis</w:t>
      </w:r>
      <w:r>
        <w:t xml:space="preserve"> </w:t>
      </w:r>
      <w:r w:rsidRPr="004F0FA8">
        <w:rPr>
          <w:b/>
        </w:rPr>
        <w:t>a motivační dopis</w:t>
      </w:r>
      <w:r>
        <w:t xml:space="preserve"> obsahující termín a délku stáže;</w:t>
      </w:r>
    </w:p>
    <w:p w:rsidR="004F0FA8" w:rsidRDefault="004F0FA8" w:rsidP="004F0FA8">
      <w:pPr>
        <w:jc w:val="both"/>
      </w:pPr>
      <w:r>
        <w:t>Velvyslanectví zaslané dokumenty vyhodnotí</w:t>
      </w:r>
      <w:r>
        <w:t>,</w:t>
      </w:r>
      <w:r>
        <w:t xml:space="preserve"> a pokud navrhovanou stáž shledá jako logisticky a časově možnou a obsahově přínosnou, vyzve uchazeče k dodání </w:t>
      </w:r>
      <w:r w:rsidRPr="004F0FA8">
        <w:rPr>
          <w:b/>
        </w:rPr>
        <w:t>následujících dokumentů</w:t>
      </w:r>
      <w:r>
        <w:t xml:space="preserve">: 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Žádost o studijní stáž (DOC, 29 KB)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Kopie občanského průkazu/pasu se souhlasem s pořízením kopie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Výpis z Rejstříku trestů (ne starší než 3 měsíce)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Potvrzení o studiu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Motivační dopis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Strukturovaný životopis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Prohlášení fyzické osoby o svéprávnosti (DOC, 25 KB)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Osvědčení fyzické osoby pro stupeň prověření "D", "T" nebo "PT", je-li jeho držitelem</w:t>
      </w:r>
    </w:p>
    <w:p w:rsidR="004F0FA8" w:rsidRDefault="004F0FA8" w:rsidP="004F0FA8">
      <w:pPr>
        <w:pStyle w:val="Odstavecseseznamem"/>
        <w:numPr>
          <w:ilvl w:val="0"/>
          <w:numId w:val="1"/>
        </w:numPr>
        <w:spacing w:after="0"/>
        <w:jc w:val="both"/>
      </w:pPr>
      <w:r>
        <w:t>Souhlas se zpracováním osobních údajů (DOC, 25 KB)</w:t>
      </w:r>
    </w:p>
    <w:p w:rsidR="004F0FA8" w:rsidRDefault="004F0FA8" w:rsidP="004F0FA8">
      <w:pPr>
        <w:jc w:val="both"/>
      </w:pPr>
    </w:p>
    <w:p w:rsidR="004F0FA8" w:rsidRDefault="004F0FA8" w:rsidP="004F0FA8">
      <w:pPr>
        <w:jc w:val="both"/>
      </w:pPr>
      <w:r>
        <w:t>V případě schválení stáže podepíše velvyslanectví se stážistou Dohodu o stáži.  Na jejím základě též po jejím ukončení velvyslanectví stáž vyhodnotí a vydá stážistovi Potvrzení o absolvování stáže.</w:t>
      </w:r>
    </w:p>
    <w:p w:rsidR="004F0FA8" w:rsidRPr="004F0FA8" w:rsidRDefault="004F0FA8" w:rsidP="004F0FA8">
      <w:pPr>
        <w:jc w:val="center"/>
        <w:rPr>
          <w:b/>
          <w:i/>
        </w:rPr>
      </w:pPr>
      <w:r w:rsidRPr="004F0FA8">
        <w:rPr>
          <w:b/>
          <w:i/>
        </w:rPr>
        <w:t>Ohledně možnosti uznání stáže do studia a čerpání finančního příspěvku doporučujeme zájemcům obrátit se na příslušné oddělení své fakulty.</w:t>
      </w:r>
    </w:p>
    <w:p w:rsidR="004F0FA8" w:rsidRDefault="004F0FA8" w:rsidP="004F0FA8">
      <w:pPr>
        <w:jc w:val="both"/>
      </w:pPr>
    </w:p>
    <w:p w:rsidR="002033E4" w:rsidRPr="004F0FA8" w:rsidRDefault="002033E4"/>
    <w:sectPr w:rsidR="002033E4" w:rsidRPr="004F0FA8" w:rsidSect="00BE34D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91A98"/>
    <w:multiLevelType w:val="hybridMultilevel"/>
    <w:tmpl w:val="0228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2033E4"/>
    <w:rsid w:val="003C73CC"/>
    <w:rsid w:val="004F0FA8"/>
    <w:rsid w:val="005646BF"/>
    <w:rsid w:val="008A59EC"/>
    <w:rsid w:val="00C07540"/>
    <w:rsid w:val="00C42639"/>
    <w:rsid w:val="00D76A79"/>
    <w:rsid w:val="00D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B365"/>
  <w15:chartTrackingRefBased/>
  <w15:docId w15:val="{D3557121-A64B-4FA6-955C-D7BAB6A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15DA-C75C-4265-AD32-8559166E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3</cp:revision>
  <dcterms:created xsi:type="dcterms:W3CDTF">2019-06-11T12:36:00Z</dcterms:created>
  <dcterms:modified xsi:type="dcterms:W3CDTF">2019-06-11T12:45:00Z</dcterms:modified>
</cp:coreProperties>
</file>