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CB" w:rsidRPr="00DB2875" w:rsidRDefault="00270ACB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b/>
          <w:color w:val="000000"/>
          <w:sz w:val="24"/>
          <w:szCs w:val="24"/>
          <w:lang w:val="en-US" w:eastAsia="cs-CZ"/>
        </w:rPr>
      </w:pPr>
      <w:r w:rsidRPr="00DB2875">
        <w:rPr>
          <w:rFonts w:ascii="Helvetica" w:eastAsia="Times New Roman" w:hAnsi="Helvetica" w:cs="Times New Roman"/>
          <w:b/>
          <w:color w:val="000000"/>
          <w:sz w:val="24"/>
          <w:szCs w:val="24"/>
          <w:lang w:val="en-US" w:eastAsia="cs-CZ"/>
        </w:rPr>
        <w:t>ERASMUS PLUS partneři KPES</w:t>
      </w:r>
      <w:r w:rsidR="00DB2D4A">
        <w:rPr>
          <w:rFonts w:ascii="Helvetica" w:eastAsia="Times New Roman" w:hAnsi="Helvetica" w:cs="Times New Roman"/>
          <w:b/>
          <w:color w:val="000000"/>
          <w:sz w:val="24"/>
          <w:szCs w:val="24"/>
          <w:lang w:val="en-US" w:eastAsia="cs-CZ"/>
        </w:rPr>
        <w:t xml:space="preserve"> (stav </w:t>
      </w:r>
      <w:bookmarkStart w:id="0" w:name="_GoBack"/>
      <w:bookmarkEnd w:id="0"/>
      <w:r w:rsidR="00DA6BF8">
        <w:rPr>
          <w:rFonts w:ascii="Helvetica" w:eastAsia="Times New Roman" w:hAnsi="Helvetica" w:cs="Times New Roman"/>
          <w:b/>
          <w:color w:val="000000"/>
          <w:sz w:val="24"/>
          <w:szCs w:val="24"/>
          <w:lang w:val="en-US" w:eastAsia="cs-CZ"/>
        </w:rPr>
        <w:t>2018)</w:t>
      </w:r>
      <w:r w:rsidRPr="00DB2875">
        <w:rPr>
          <w:rFonts w:ascii="Helvetica" w:eastAsia="Times New Roman" w:hAnsi="Helvetica" w:cs="Times New Roman"/>
          <w:b/>
          <w:color w:val="000000"/>
          <w:sz w:val="24"/>
          <w:szCs w:val="24"/>
          <w:lang w:val="en-US" w:eastAsia="cs-CZ"/>
        </w:rPr>
        <w:t xml:space="preserve"> </w:t>
      </w:r>
    </w:p>
    <w:p w:rsidR="00270ACB" w:rsidRPr="00270ACB" w:rsidRDefault="00270ACB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b/>
          <w:color w:val="000000"/>
          <w:sz w:val="20"/>
          <w:szCs w:val="20"/>
          <w:lang w:val="en-US" w:eastAsia="cs-CZ"/>
        </w:rPr>
      </w:pPr>
      <w:r w:rsidRPr="00DB2875">
        <w:rPr>
          <w:rFonts w:ascii="Helvetica" w:eastAsia="Times New Roman" w:hAnsi="Helvetica" w:cs="Times New Roman"/>
          <w:b/>
          <w:color w:val="000000"/>
          <w:sz w:val="20"/>
          <w:szCs w:val="20"/>
          <w:lang w:val="en-US" w:eastAsia="cs-CZ"/>
        </w:rPr>
        <w:br/>
      </w:r>
      <w:r w:rsidRPr="0003177B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Haagse Hogeschool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(Haag, Nizozemí); </w:t>
      </w:r>
      <w:hyperlink r:id="rId4" w:history="1">
        <w:r w:rsidRPr="00DB2875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  <w:lang w:eastAsia="cs-CZ"/>
          </w:rPr>
          <w:t>http://www.dehaagsehogeschool.nl/</w:t>
        </w:r>
      </w:hyperlink>
      <w:r w:rsidR="0003177B">
        <w:rPr>
          <w:rFonts w:ascii="Helvetica" w:eastAsia="Times New Roman" w:hAnsi="Helvetica" w:cs="Times New Roman"/>
          <w:color w:val="0000FF"/>
          <w:sz w:val="20"/>
          <w:szCs w:val="20"/>
          <w:lang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(4 studenti/per 1 semestr)</w:t>
      </w:r>
    </w:p>
    <w:p w:rsidR="00270ACB" w:rsidRPr="00270ACB" w:rsidRDefault="00270ACB" w:rsidP="00270ACB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7865DE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University of Leuven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>/KU Leuven (Lovaň, Belgie); </w:t>
      </w:r>
      <w:r w:rsidRPr="00270ACB">
        <w:rPr>
          <w:rFonts w:ascii="Helvetica" w:eastAsia="Times New Roman" w:hAnsi="Helvetica" w:cs="Arial"/>
          <w:color w:val="222222"/>
          <w:sz w:val="20"/>
          <w:szCs w:val="20"/>
          <w:lang w:val="en-US" w:eastAsia="cs-CZ"/>
        </w:rPr>
        <w:t>-</w:t>
      </w:r>
      <w:r w:rsidRPr="00270ACB">
        <w:rPr>
          <w:rFonts w:ascii="Helvetica" w:eastAsia="Times New Roman" w:hAnsi="Helvetica" w:cs="Arial"/>
          <w:color w:val="1155CC"/>
          <w:sz w:val="20"/>
          <w:szCs w:val="20"/>
          <w:u w:val="single"/>
          <w:lang w:val="en-US" w:eastAsia="cs-CZ"/>
        </w:rPr>
        <w:t>http://soc.kuleuven.be/web/staticpage/1/3/eng/12</w:t>
      </w:r>
      <w:r w:rsidR="0003177B">
        <w:rPr>
          <w:rFonts w:ascii="Helvetica" w:eastAsia="Times New Roman" w:hAnsi="Helvetica" w:cs="Arial"/>
          <w:color w:val="1155CC"/>
          <w:sz w:val="20"/>
          <w:szCs w:val="20"/>
          <w:lang w:val="en-US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(2 studenti/per 1 semestr)</w:t>
      </w:r>
    </w:p>
    <w:p w:rsidR="00270ACB" w:rsidRPr="00AE4D18" w:rsidRDefault="00270ACB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37EDF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University of Portsmouth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(Portsmouth, Velká Británie); </w:t>
      </w:r>
      <w:hyperlink r:id="rId5" w:history="1">
        <w:r w:rsidRPr="00DB2875">
          <w:rPr>
            <w:rFonts w:ascii="Helvetica" w:eastAsia="Times New Roman" w:hAnsi="Helvetica" w:cs="Times New Roman"/>
            <w:color w:val="012D5E"/>
            <w:sz w:val="20"/>
            <w:szCs w:val="20"/>
            <w:u w:val="single"/>
            <w:lang w:val="en-US" w:eastAsia="cs-CZ"/>
          </w:rPr>
          <w:t>http://www.port.ac.uk/</w:t>
        </w:r>
      </w:hyperlink>
      <w:r w:rsidR="0003177B">
        <w:rPr>
          <w:rFonts w:ascii="Helvetica" w:eastAsia="Times New Roman" w:hAnsi="Helvetica" w:cs="Times New Roman"/>
          <w:color w:val="012D5E"/>
          <w:sz w:val="20"/>
          <w:szCs w:val="20"/>
          <w:lang w:val="en-US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(2 postgraduální studenti/per 1 semestr; 2 undergraduální student</w:t>
      </w:r>
      <w:r w:rsidR="00887126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i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/per 1 semestr)</w:t>
      </w:r>
      <w:r w:rsidR="00AE4D18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 xml:space="preserve"> </w:t>
      </w:r>
      <w:r w:rsidR="00AE4D18" w:rsidRPr="00AE4D18">
        <w:rPr>
          <w:rFonts w:ascii="Helvetica" w:eastAsia="Times New Roman" w:hAnsi="Helvetica" w:cs="Times New Roman"/>
          <w:sz w:val="20"/>
          <w:szCs w:val="20"/>
          <w:lang w:val="en-US" w:eastAsia="cs-CZ"/>
        </w:rPr>
        <w:t>MGR program!</w:t>
      </w:r>
    </w:p>
    <w:p w:rsidR="00270ACB" w:rsidRPr="00270ACB" w:rsidRDefault="00270ACB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7865DE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Loughborough University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(Loughborough, Velká Británie); </w:t>
      </w:r>
      <w:hyperlink r:id="rId6" w:history="1">
        <w:r w:rsidRPr="00DB2875">
          <w:rPr>
            <w:rFonts w:ascii="Helvetica" w:eastAsia="Times New Roman" w:hAnsi="Helvetica" w:cs="Times New Roman"/>
            <w:color w:val="012D5E"/>
            <w:sz w:val="20"/>
            <w:szCs w:val="20"/>
            <w:u w:val="single"/>
            <w:lang w:val="en-US" w:eastAsia="cs-CZ"/>
          </w:rPr>
          <w:t>http://www.lboro.ac.uk/</w:t>
        </w:r>
      </w:hyperlink>
      <w:r w:rsidR="0003177B">
        <w:rPr>
          <w:rFonts w:ascii="Helvetica" w:eastAsia="Times New Roman" w:hAnsi="Helvetica" w:cs="Times New Roman"/>
          <w:color w:val="012D5E"/>
          <w:sz w:val="20"/>
          <w:szCs w:val="20"/>
          <w:lang w:val="en-US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(6 studentů/per 1 semestr)</w:t>
      </w:r>
    </w:p>
    <w:p w:rsidR="00D77474" w:rsidRPr="004D4C0E" w:rsidRDefault="00D77474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7865DE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University of Lincoln</w:t>
      </w:r>
      <w:r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(Lincoln, Lincolnshire, Velká Británie); </w:t>
      </w:r>
      <w:hyperlink r:id="rId7" w:history="1">
        <w:r w:rsidRPr="006A6E22">
          <w:rPr>
            <w:rStyle w:val="Hypertextovodkaz"/>
            <w:rFonts w:ascii="Helvetica" w:eastAsia="Times New Roman" w:hAnsi="Helvetica" w:cs="Times New Roman"/>
            <w:sz w:val="20"/>
            <w:szCs w:val="20"/>
            <w:lang w:val="en-US" w:eastAsia="cs-CZ"/>
          </w:rPr>
          <w:t>http://www.lincoln.ac.uk/home/socialsciences/</w:t>
        </w:r>
      </w:hyperlink>
      <w:r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</w:t>
      </w:r>
      <w:r w:rsidR="004D4C0E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4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 xml:space="preserve"> </w:t>
      </w:r>
      <w:r w:rsidR="00B31E04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studenti/</w:t>
      </w:r>
      <w:r w:rsidR="004D4C0E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per 1-2 semestry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)</w:t>
      </w:r>
      <w:r w:rsidR="00B31E04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 xml:space="preserve"> </w:t>
      </w:r>
      <w:r w:rsidR="00B31E04">
        <w:rPr>
          <w:rFonts w:ascii="Helvetica" w:eastAsia="Times New Roman" w:hAnsi="Helvetica" w:cs="Times New Roman"/>
          <w:sz w:val="20"/>
          <w:szCs w:val="20"/>
          <w:lang w:val="en-US" w:eastAsia="cs-CZ"/>
        </w:rPr>
        <w:t>vč. PhD studentů</w:t>
      </w:r>
    </w:p>
    <w:p w:rsidR="00270ACB" w:rsidRPr="00270ACB" w:rsidRDefault="00270ACB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7865DE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University of Limerick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(Limerick, Irsko); </w:t>
      </w:r>
      <w:hyperlink r:id="rId8" w:history="1">
        <w:r w:rsidRPr="00DB2875">
          <w:rPr>
            <w:rFonts w:ascii="Helvetica" w:eastAsia="Times New Roman" w:hAnsi="Helvetica" w:cs="Times New Roman"/>
            <w:color w:val="012D5E"/>
            <w:sz w:val="20"/>
            <w:szCs w:val="20"/>
            <w:u w:val="single"/>
            <w:lang w:val="en-US" w:eastAsia="cs-CZ"/>
          </w:rPr>
          <w:t>http://www.ul.ie/</w:t>
        </w:r>
      </w:hyperlink>
      <w:r w:rsidR="0003177B">
        <w:rPr>
          <w:rFonts w:ascii="Helvetica" w:eastAsia="Times New Roman" w:hAnsi="Helvetica" w:cs="Times New Roman"/>
          <w:color w:val="012D5E"/>
          <w:sz w:val="20"/>
          <w:szCs w:val="20"/>
          <w:lang w:val="en-US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(2 studenti/per 1 semestr)</w:t>
      </w:r>
    </w:p>
    <w:p w:rsidR="00270ACB" w:rsidRPr="00270ACB" w:rsidRDefault="00270ACB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03177B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University of Helsinki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(Helsinky, Finsko); </w:t>
      </w:r>
      <w:hyperlink r:id="rId9" w:history="1">
        <w:r w:rsidRPr="00DB2875">
          <w:rPr>
            <w:rFonts w:ascii="Helvetica" w:eastAsia="Times New Roman" w:hAnsi="Helvetica" w:cs="Times New Roman"/>
            <w:color w:val="012D5E"/>
            <w:sz w:val="20"/>
            <w:szCs w:val="20"/>
            <w:u w:val="single"/>
            <w:lang w:val="en-US" w:eastAsia="cs-CZ"/>
          </w:rPr>
          <w:t>http://www.helsinki.fi/university/</w:t>
        </w:r>
      </w:hyperlink>
      <w:r w:rsidR="0003177B">
        <w:rPr>
          <w:rFonts w:ascii="Helvetica" w:eastAsia="Times New Roman" w:hAnsi="Helvetica" w:cs="Times New Roman"/>
          <w:color w:val="012D5E"/>
          <w:sz w:val="20"/>
          <w:szCs w:val="20"/>
          <w:lang w:val="en-US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(2 studenti/pouze dvousemestrální pobyty)</w:t>
      </w:r>
    </w:p>
    <w:p w:rsidR="00270ACB" w:rsidRDefault="00270ACB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</w:pPr>
      <w:r w:rsidRPr="007865DE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Friedrich Schiller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Universität (Jena, Německo); </w:t>
      </w:r>
      <w:hyperlink r:id="rId10" w:history="1">
        <w:r w:rsidRPr="00DB2875">
          <w:rPr>
            <w:rFonts w:ascii="Helvetica" w:eastAsia="Times New Roman" w:hAnsi="Helvetica" w:cs="Times New Roman"/>
            <w:color w:val="012D5E"/>
            <w:sz w:val="20"/>
            <w:szCs w:val="20"/>
            <w:u w:val="single"/>
            <w:lang w:val="en-US" w:eastAsia="cs-CZ"/>
          </w:rPr>
          <w:t>http://www.uni-jena.de/</w:t>
        </w:r>
      </w:hyperlink>
      <w:r w:rsidR="0003177B">
        <w:rPr>
          <w:rFonts w:ascii="Helvetica" w:eastAsia="Times New Roman" w:hAnsi="Helvetica" w:cs="Times New Roman"/>
          <w:color w:val="012D5E"/>
          <w:sz w:val="20"/>
          <w:szCs w:val="20"/>
          <w:lang w:val="en-US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(2 studenti/per 1 semestr; studium v německém jazyce)</w:t>
      </w:r>
    </w:p>
    <w:p w:rsidR="00140570" w:rsidRDefault="002742B8" w:rsidP="00140570">
      <w:pPr>
        <w:spacing w:before="100" w:beforeAutospacing="1" w:after="0" w:line="240" w:lineRule="auto"/>
        <w:rPr>
          <w:rFonts w:ascii="Helvetica" w:eastAsia="Times New Roman" w:hAnsi="Helvetica" w:cs="Times New Roman"/>
          <w:sz w:val="20"/>
          <w:szCs w:val="20"/>
          <w:lang w:val="en-US" w:eastAsia="cs-CZ"/>
        </w:rPr>
      </w:pPr>
      <w:r w:rsidRPr="00B31E04">
        <w:rPr>
          <w:rFonts w:ascii="Helvetica" w:eastAsia="Times New Roman" w:hAnsi="Helvetica" w:cs="Times New Roman"/>
          <w:sz w:val="20"/>
          <w:szCs w:val="20"/>
          <w:highlight w:val="yellow"/>
          <w:lang w:val="en-US" w:eastAsia="cs-CZ"/>
        </w:rPr>
        <w:t>Paris Lodron Universität Salzburg</w:t>
      </w:r>
      <w:r w:rsidR="00140570">
        <w:rPr>
          <w:rFonts w:ascii="Helvetica" w:eastAsia="Times New Roman" w:hAnsi="Helvetica" w:cs="Times New Roman"/>
          <w:sz w:val="20"/>
          <w:szCs w:val="20"/>
          <w:lang w:val="en-US" w:eastAsia="cs-CZ"/>
        </w:rPr>
        <w:t xml:space="preserve"> (Salzburg, Rakousko);</w:t>
      </w:r>
      <w:r w:rsidR="00140570" w:rsidRPr="00140570">
        <w:rPr>
          <w:rFonts w:ascii="Helvetica" w:eastAsia="Times New Roman" w:hAnsi="Helvetica" w:cs="Times New Roman"/>
          <w:sz w:val="20"/>
          <w:szCs w:val="20"/>
          <w:lang w:val="en-US" w:eastAsia="cs-CZ"/>
        </w:rPr>
        <w:t xml:space="preserve"> </w:t>
      </w:r>
      <w:hyperlink r:id="rId11" w:history="1">
        <w:r w:rsidR="00140570" w:rsidRPr="006A6E22">
          <w:rPr>
            <w:rStyle w:val="Hypertextovodkaz"/>
            <w:rFonts w:ascii="Helvetica" w:eastAsia="Times New Roman" w:hAnsi="Helvetica" w:cs="Times New Roman"/>
            <w:sz w:val="20"/>
            <w:szCs w:val="20"/>
            <w:lang w:val="en-US" w:eastAsia="cs-CZ"/>
          </w:rPr>
          <w:t>https://www.uni-salzburg.at/index.php?id=45349&amp;L=1</w:t>
        </w:r>
      </w:hyperlink>
      <w:r w:rsidR="00AE4D18">
        <w:rPr>
          <w:rFonts w:ascii="Helvetica" w:eastAsia="Times New Roman" w:hAnsi="Helvetica" w:cs="Times New Roman"/>
          <w:sz w:val="20"/>
          <w:szCs w:val="20"/>
          <w:lang w:val="en-US" w:eastAsia="cs-CZ"/>
        </w:rPr>
        <w:t xml:space="preserve">; </w:t>
      </w:r>
      <w:hyperlink r:id="rId12" w:history="1">
        <w:r w:rsidR="00AE4D18" w:rsidRPr="006A6E22">
          <w:rPr>
            <w:rStyle w:val="Hypertextovodkaz"/>
            <w:rFonts w:ascii="Helvetica" w:eastAsia="Times New Roman" w:hAnsi="Helvetica" w:cs="Times New Roman"/>
            <w:sz w:val="20"/>
            <w:szCs w:val="20"/>
            <w:lang w:val="en-US" w:eastAsia="cs-CZ"/>
          </w:rPr>
          <w:t>https://www.uni-salzburg.at/index.php?id=67663&amp;MP=200731-200747%2C93-44799&amp;L=1</w:t>
        </w:r>
      </w:hyperlink>
      <w:r w:rsidR="00AE4D18">
        <w:rPr>
          <w:rFonts w:ascii="Helvetica" w:eastAsia="Times New Roman" w:hAnsi="Helvetica" w:cs="Times New Roman"/>
          <w:sz w:val="20"/>
          <w:szCs w:val="20"/>
          <w:lang w:val="en-US" w:eastAsia="cs-CZ"/>
        </w:rPr>
        <w:t xml:space="preserve"> </w:t>
      </w:r>
      <w:r w:rsidR="00AE4D18"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(2 studenti/per 1</w:t>
      </w:r>
      <w:r w:rsidR="00AE4D18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 xml:space="preserve"> či 2</w:t>
      </w:r>
      <w:r w:rsidR="00AE4D18"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 xml:space="preserve"> semestr</w:t>
      </w:r>
      <w:r w:rsidR="00AE4D18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y</w:t>
      </w:r>
      <w:r w:rsidR="00AE4D18"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 xml:space="preserve">; studium v </w:t>
      </w:r>
      <w:r w:rsidR="00AE4D18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 xml:space="preserve">anglickém a/či </w:t>
      </w:r>
      <w:r w:rsidR="00AE4D18"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německém jazyce)</w:t>
      </w:r>
      <w:r w:rsidR="00AE4D18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 xml:space="preserve"> </w:t>
      </w:r>
      <w:r w:rsidR="00AE4D18" w:rsidRPr="00AE4D18">
        <w:rPr>
          <w:rFonts w:ascii="Helvetica" w:eastAsia="Times New Roman" w:hAnsi="Helvetica" w:cs="Times New Roman"/>
          <w:sz w:val="20"/>
          <w:szCs w:val="20"/>
          <w:lang w:val="en-US" w:eastAsia="cs-CZ"/>
        </w:rPr>
        <w:t>MGR. program!</w:t>
      </w:r>
    </w:p>
    <w:p w:rsidR="00D86F12" w:rsidRDefault="00B31E04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</w:pPr>
      <w:r w:rsidRPr="0077538A">
        <w:rPr>
          <w:rFonts w:ascii="Helvetica" w:eastAsia="Times New Roman" w:hAnsi="Helvetica" w:cs="Times New Roman"/>
          <w:sz w:val="20"/>
          <w:szCs w:val="20"/>
          <w:highlight w:val="yellow"/>
          <w:lang w:val="en-US" w:eastAsia="cs-CZ"/>
        </w:rPr>
        <w:t>Georg-August Universität Göttingen</w:t>
      </w:r>
      <w:r>
        <w:rPr>
          <w:rFonts w:ascii="Helvetica" w:eastAsia="Times New Roman" w:hAnsi="Helvetica" w:cs="Times New Roman"/>
          <w:sz w:val="20"/>
          <w:szCs w:val="20"/>
          <w:lang w:val="en-US" w:eastAsia="cs-CZ"/>
        </w:rPr>
        <w:t xml:space="preserve"> (Göttingen, Německo); </w:t>
      </w:r>
      <w:hyperlink r:id="rId13" w:history="1">
        <w:r w:rsidRPr="00F14FF9">
          <w:rPr>
            <w:rStyle w:val="Hypertextovodkaz"/>
            <w:rFonts w:ascii="Helvetica" w:eastAsia="Times New Roman" w:hAnsi="Helvetica" w:cs="Times New Roman"/>
            <w:sz w:val="20"/>
            <w:szCs w:val="20"/>
            <w:lang w:val="en-US" w:eastAsia="cs-CZ"/>
          </w:rPr>
          <w:t>http://www.uni-goettingen.de/en/20495.html</w:t>
        </w:r>
      </w:hyperlink>
      <w:r>
        <w:rPr>
          <w:rFonts w:ascii="Helvetica" w:eastAsia="Times New Roman" w:hAnsi="Helvetica" w:cs="Times New Roman"/>
          <w:sz w:val="20"/>
          <w:szCs w:val="20"/>
          <w:lang w:val="en-US" w:eastAsia="cs-CZ"/>
        </w:rPr>
        <w:t xml:space="preserve"> </w:t>
      </w:r>
      <w:r w:rsidR="00D86F12"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 xml:space="preserve">(2 studenti/per 1 </w:t>
      </w:r>
      <w:r w:rsidR="00D86F12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 xml:space="preserve">či 2 </w:t>
      </w:r>
      <w:r w:rsidR="00D86F12"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semestr</w:t>
      </w:r>
      <w:r w:rsidR="00D86F12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y</w:t>
      </w:r>
      <w:r w:rsidR="00DA6BF8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, výuka vněměcké a/či anglickém jazyce</w:t>
      </w:r>
      <w:r w:rsidR="00D86F12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 xml:space="preserve">) </w:t>
      </w:r>
      <w:r w:rsidR="00D86F12">
        <w:rPr>
          <w:rFonts w:ascii="Helvetica" w:eastAsia="Times New Roman" w:hAnsi="Helvetica" w:cs="Times New Roman"/>
          <w:sz w:val="20"/>
          <w:szCs w:val="20"/>
          <w:lang w:val="en-US" w:eastAsia="cs-CZ"/>
        </w:rPr>
        <w:t>vč. PhD studentů</w:t>
      </w:r>
    </w:p>
    <w:p w:rsidR="00270ACB" w:rsidRPr="00270ACB" w:rsidRDefault="00270ACB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03177B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Jagiellonian University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(Krakow, Polsko); </w:t>
      </w:r>
      <w:hyperlink r:id="rId14" w:history="1">
        <w:r w:rsidRPr="00DB2875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  <w:lang w:val="en-US" w:eastAsia="cs-CZ"/>
          </w:rPr>
          <w:t>http://www.orient.uj.edu.pl/studia/wyjazdy-stypendialne/erasmus/information-for-foreign-visitors</w:t>
        </w:r>
      </w:hyperlink>
      <w:r w:rsidR="0003177B">
        <w:rPr>
          <w:rFonts w:ascii="Helvetica" w:eastAsia="Times New Roman" w:hAnsi="Helvetica" w:cs="Times New Roman"/>
          <w:color w:val="0000FF"/>
          <w:sz w:val="20"/>
          <w:szCs w:val="20"/>
          <w:lang w:val="en-US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(2 studenti/per 1 semestr)</w:t>
      </w:r>
    </w:p>
    <w:p w:rsidR="00270ACB" w:rsidRPr="00270ACB" w:rsidRDefault="00270ACB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437EDF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Pázmány Péter Catholic University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(Piliscsaba, Maďarsko); </w:t>
      </w:r>
      <w:hyperlink r:id="rId15" w:history="1">
        <w:r w:rsidRPr="00DB2875">
          <w:rPr>
            <w:rFonts w:ascii="Helvetica" w:eastAsia="Times New Roman" w:hAnsi="Helvetica" w:cs="Times New Roman"/>
            <w:color w:val="012D5E"/>
            <w:sz w:val="20"/>
            <w:szCs w:val="20"/>
            <w:u w:val="single"/>
            <w:lang w:val="en-US" w:eastAsia="cs-CZ"/>
          </w:rPr>
          <w:t>https://btk.ppke.hu/en</w:t>
        </w:r>
      </w:hyperlink>
      <w:r w:rsidR="0003177B">
        <w:rPr>
          <w:rFonts w:ascii="Helvetica" w:eastAsia="Times New Roman" w:hAnsi="Helvetica" w:cs="Times New Roman"/>
          <w:color w:val="012D5E"/>
          <w:sz w:val="20"/>
          <w:szCs w:val="20"/>
          <w:lang w:val="en-US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(4 studenti/per 1 semestr)</w:t>
      </w:r>
    </w:p>
    <w:p w:rsidR="00270ACB" w:rsidRPr="00270ACB" w:rsidRDefault="00270ACB" w:rsidP="00270ACB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7865DE">
        <w:rPr>
          <w:rFonts w:ascii="Helvetica" w:eastAsia="Times New Roman" w:hAnsi="Helvetica" w:cs="Times New Roman"/>
          <w:sz w:val="20"/>
          <w:szCs w:val="20"/>
          <w:highlight w:val="yellow"/>
          <w:lang w:val="en-GB" w:eastAsia="cs-CZ"/>
        </w:rPr>
        <w:t>Vytautas Magnus University</w:t>
      </w:r>
      <w:r w:rsidRPr="00270ACB">
        <w:rPr>
          <w:rFonts w:ascii="Helvetica" w:eastAsia="Times New Roman" w:hAnsi="Helvetica" w:cs="Times New Roman"/>
          <w:sz w:val="20"/>
          <w:szCs w:val="20"/>
          <w:lang w:val="en-GB" w:eastAsia="cs-CZ"/>
        </w:rPr>
        <w:t xml:space="preserve"> (Kaunas, Litva); </w:t>
      </w:r>
      <w:hyperlink r:id="rId16" w:history="1">
        <w:r w:rsidRPr="00DB2875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  <w:lang w:val="en-GB" w:eastAsia="cs-CZ"/>
          </w:rPr>
          <w:t>http://www.pmdf.vdu.lt/en</w:t>
        </w:r>
      </w:hyperlink>
      <w:r w:rsidR="0003177B">
        <w:rPr>
          <w:rFonts w:ascii="Helvetica" w:eastAsia="Times New Roman" w:hAnsi="Helvetica" w:cs="Times New Roman"/>
          <w:color w:val="0000FF"/>
          <w:sz w:val="20"/>
          <w:szCs w:val="20"/>
          <w:lang w:val="en-GB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(2 studenti/per 1 semestr)</w:t>
      </w:r>
    </w:p>
    <w:p w:rsidR="00270ACB" w:rsidRDefault="00270ACB" w:rsidP="00270ACB">
      <w:pPr>
        <w:spacing w:before="100" w:beforeAutospacing="1" w:after="120" w:line="240" w:lineRule="auto"/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</w:pPr>
      <w:r w:rsidRPr="0003177B">
        <w:rPr>
          <w:rFonts w:ascii="Helvetica" w:eastAsia="Times New Roman" w:hAnsi="Helvetica" w:cs="Times New Roman"/>
          <w:sz w:val="20"/>
          <w:szCs w:val="20"/>
          <w:highlight w:val="yellow"/>
          <w:lang w:val="en-GB" w:eastAsia="cs-CZ"/>
        </w:rPr>
        <w:t>Univerzita Mateja Bela</w:t>
      </w:r>
      <w:r w:rsidRPr="00270ACB">
        <w:rPr>
          <w:rFonts w:ascii="Helvetica" w:eastAsia="Times New Roman" w:hAnsi="Helvetica" w:cs="Times New Roman"/>
          <w:sz w:val="20"/>
          <w:szCs w:val="20"/>
          <w:lang w:val="en-GB" w:eastAsia="cs-CZ"/>
        </w:rPr>
        <w:t xml:space="preserve"> (Banská Bystrica, Slovensko); </w:t>
      </w:r>
      <w:hyperlink r:id="rId17" w:history="1">
        <w:r w:rsidRPr="00DB2875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  <w:lang w:val="en-GB" w:eastAsia="cs-CZ"/>
          </w:rPr>
          <w:t>http://www.fpvmv.umb.sk/o-fakulte/o-fakulte.html</w:t>
        </w:r>
      </w:hyperlink>
      <w:r w:rsidR="0003177B">
        <w:rPr>
          <w:rFonts w:ascii="Helvetica" w:eastAsia="Times New Roman" w:hAnsi="Helvetica" w:cs="Times New Roman"/>
          <w:color w:val="0000FF"/>
          <w:sz w:val="20"/>
          <w:szCs w:val="20"/>
          <w:lang w:val="en-GB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(2 studenti/per 1 semestr)</w:t>
      </w:r>
    </w:p>
    <w:p w:rsidR="007865DE" w:rsidRPr="00F74422" w:rsidRDefault="007865DE" w:rsidP="00F74422">
      <w:pPr>
        <w:spacing w:before="100" w:beforeAutospacing="1" w:after="0" w:line="240" w:lineRule="auto"/>
        <w:rPr>
          <w:rFonts w:ascii="Helvetica" w:eastAsia="Times New Roman" w:hAnsi="Helvetica" w:cs="Times New Roman"/>
          <w:sz w:val="20"/>
          <w:szCs w:val="20"/>
          <w:lang w:val="en-US" w:eastAsia="cs-CZ"/>
        </w:rPr>
      </w:pPr>
      <w:r>
        <w:rPr>
          <w:rFonts w:ascii="Helvetica" w:eastAsia="Times New Roman" w:hAnsi="Helvetica" w:cs="Times New Roman"/>
          <w:sz w:val="20"/>
          <w:szCs w:val="20"/>
          <w:highlight w:val="yellow"/>
          <w:lang w:val="en-GB" w:eastAsia="cs-CZ"/>
        </w:rPr>
        <w:t>Univerzita Konštantína Filozofa v Nitre</w:t>
      </w:r>
      <w:r>
        <w:rPr>
          <w:rFonts w:ascii="Helvetica" w:eastAsia="Times New Roman" w:hAnsi="Helvetica" w:cs="Times New Roman"/>
          <w:sz w:val="20"/>
          <w:szCs w:val="20"/>
          <w:lang w:val="en-GB" w:eastAsia="cs-CZ"/>
        </w:rPr>
        <w:t xml:space="preserve"> (Nitra</w:t>
      </w:r>
      <w:r w:rsidRPr="00270ACB">
        <w:rPr>
          <w:rFonts w:ascii="Helvetica" w:eastAsia="Times New Roman" w:hAnsi="Helvetica" w:cs="Times New Roman"/>
          <w:sz w:val="20"/>
          <w:szCs w:val="20"/>
          <w:lang w:val="en-GB" w:eastAsia="cs-CZ"/>
        </w:rPr>
        <w:t>, Slovensko);</w:t>
      </w:r>
      <w:r w:rsidR="00F74422">
        <w:rPr>
          <w:rFonts w:ascii="Helvetica" w:eastAsia="Times New Roman" w:hAnsi="Helvetica" w:cs="Times New Roman"/>
          <w:sz w:val="20"/>
          <w:szCs w:val="20"/>
          <w:lang w:val="en-GB" w:eastAsia="cs-CZ"/>
        </w:rPr>
        <w:t xml:space="preserve"> </w:t>
      </w:r>
      <w:hyperlink r:id="rId18" w:history="1">
        <w:r w:rsidR="00F74422" w:rsidRPr="006A6E22">
          <w:rPr>
            <w:rStyle w:val="Hypertextovodkaz"/>
            <w:rFonts w:ascii="Helvetica" w:eastAsia="Times New Roman" w:hAnsi="Helvetica" w:cs="Times New Roman"/>
            <w:sz w:val="20"/>
            <w:szCs w:val="20"/>
            <w:lang w:val="en-GB" w:eastAsia="cs-CZ"/>
          </w:rPr>
          <w:t>http://www.kpes.ff.ukf.sk/</w:t>
        </w:r>
      </w:hyperlink>
      <w:r w:rsidR="00F74422">
        <w:rPr>
          <w:rFonts w:ascii="Helvetica" w:eastAsia="Times New Roman" w:hAnsi="Helvetica" w:cs="Times New Roman"/>
          <w:sz w:val="20"/>
          <w:szCs w:val="20"/>
          <w:lang w:val="en-GB" w:eastAsia="cs-CZ"/>
        </w:rPr>
        <w:t xml:space="preserve"> </w:t>
      </w:r>
      <w:r w:rsidR="00F74422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(2 studenti/per 1 semestr</w:t>
      </w:r>
      <w:r w:rsidR="00F74422"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)</w:t>
      </w:r>
    </w:p>
    <w:p w:rsidR="00270ACB" w:rsidRPr="00270ACB" w:rsidRDefault="00270ACB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7865DE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Université Montpellier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(Montpellier, Francie); </w:t>
      </w:r>
      <w:hyperlink r:id="rId19" w:history="1">
        <w:r w:rsidRPr="00DB2875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  <w:lang w:val="en-US" w:eastAsia="cs-CZ"/>
          </w:rPr>
          <w:t>http://en.www.univ-montp1.fr/</w:t>
        </w:r>
      </w:hyperlink>
      <w:r w:rsidR="0003177B">
        <w:rPr>
          <w:rFonts w:ascii="Helvetica" w:eastAsia="Times New Roman" w:hAnsi="Helvetica" w:cs="Times New Roman"/>
          <w:color w:val="0000FF"/>
          <w:sz w:val="20"/>
          <w:szCs w:val="20"/>
          <w:lang w:val="en-US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(4 studenti/per 1 či 2 semestry; studium ve francouzském jazyce)</w:t>
      </w:r>
    </w:p>
    <w:p w:rsidR="00270ACB" w:rsidRPr="00DB2875" w:rsidRDefault="00270ACB" w:rsidP="00270ACB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</w:pPr>
      <w:r w:rsidRPr="007865DE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Università degli Studi di Milano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(Miláno, Itálie); </w:t>
      </w:r>
      <w:hyperlink r:id="rId20" w:history="1">
        <w:r w:rsidRPr="00DB2875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  <w:lang w:val="en-US" w:eastAsia="cs-CZ"/>
          </w:rPr>
          <w:t>http://www.unimi.it/</w:t>
        </w:r>
      </w:hyperlink>
      <w:r w:rsidR="0003177B">
        <w:rPr>
          <w:rFonts w:ascii="Helvetica" w:eastAsia="Times New Roman" w:hAnsi="Helvetica" w:cs="Times New Roman"/>
          <w:color w:val="0000FF"/>
          <w:sz w:val="20"/>
          <w:szCs w:val="20"/>
          <w:lang w:val="en-US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(2 studenti/per 1 semestr; studium v italském jazyce)</w:t>
      </w:r>
    </w:p>
    <w:p w:rsidR="00270ACB" w:rsidRPr="00DB2875" w:rsidRDefault="00270ACB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</w:pPr>
      <w:r w:rsidRPr="0003177B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Universidade do Minho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(Braga, Portugalsko); </w:t>
      </w:r>
      <w:hyperlink r:id="rId21" w:history="1">
        <w:r w:rsidRPr="00DB2875">
          <w:rPr>
            <w:rFonts w:ascii="Helvetica" w:eastAsia="Times New Roman" w:hAnsi="Helvetica" w:cs="Times New Roman"/>
            <w:color w:val="012D5E"/>
            <w:sz w:val="20"/>
            <w:szCs w:val="20"/>
            <w:u w:val="single"/>
            <w:lang w:val="en-US" w:eastAsia="cs-CZ"/>
          </w:rPr>
          <w:t>http://www.uminho.pt/</w:t>
        </w:r>
      </w:hyperlink>
      <w:r w:rsidR="0003177B">
        <w:rPr>
          <w:rFonts w:ascii="Helvetica" w:eastAsia="Times New Roman" w:hAnsi="Helvetica" w:cs="Times New Roman"/>
          <w:color w:val="012D5E"/>
          <w:sz w:val="20"/>
          <w:szCs w:val="20"/>
          <w:lang w:val="en-US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 xml:space="preserve">(2 studenti/per 1 semestr; studium </w:t>
      </w:r>
      <w:r w:rsidR="004F025F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 xml:space="preserve">převážně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v portugalském jazyce</w:t>
      </w:r>
      <w:r w:rsidR="004F025F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, málo kurzů v angličtině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)</w:t>
      </w:r>
    </w:p>
    <w:p w:rsidR="00270ACB" w:rsidRPr="00270ACB" w:rsidRDefault="00270ACB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03177B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lastRenderedPageBreak/>
        <w:t>Universidad Complutense de Madrid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(Madrid, Španělsko); </w:t>
      </w:r>
      <w:hyperlink r:id="rId22" w:history="1">
        <w:r w:rsidRPr="00DB2875">
          <w:rPr>
            <w:rFonts w:ascii="Helvetica" w:eastAsia="Times New Roman" w:hAnsi="Helvetica" w:cs="Times New Roman"/>
            <w:color w:val="0000FF"/>
            <w:sz w:val="20"/>
            <w:szCs w:val="20"/>
            <w:u w:val="single"/>
            <w:lang w:val="en-US" w:eastAsia="cs-CZ"/>
          </w:rPr>
          <w:t>https://www.ucm.es/</w:t>
        </w:r>
      </w:hyperlink>
      <w:r w:rsidR="0003177B">
        <w:rPr>
          <w:rFonts w:ascii="Helvetica" w:eastAsia="Times New Roman" w:hAnsi="Helvetica" w:cs="Times New Roman"/>
          <w:color w:val="0000FF"/>
          <w:sz w:val="20"/>
          <w:szCs w:val="20"/>
          <w:lang w:val="en-US" w:eastAsia="cs-CZ"/>
        </w:rPr>
        <w:t xml:space="preserve"> </w:t>
      </w:r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(2 studenti/per 1 či 2  semestry; studium ve španělském jazyce)</w:t>
      </w:r>
    </w:p>
    <w:p w:rsidR="00270ACB" w:rsidRPr="00D77474" w:rsidRDefault="003D65E9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i/>
          <w:color w:val="00B050"/>
          <w:sz w:val="20"/>
          <w:szCs w:val="20"/>
          <w:lang w:eastAsia="cs-CZ"/>
        </w:rPr>
      </w:pPr>
      <w:r w:rsidRPr="00437EDF">
        <w:rPr>
          <w:rFonts w:ascii="Helvetica" w:hAnsi="Helvetica"/>
          <w:sz w:val="20"/>
          <w:szCs w:val="20"/>
          <w:highlight w:val="yellow"/>
        </w:rPr>
        <w:t xml:space="preserve">Universidad Rey Juan Carlos in </w:t>
      </w:r>
      <w:r w:rsidRPr="00437EDF">
        <w:rPr>
          <w:rStyle w:val="il"/>
          <w:rFonts w:ascii="Helvetica" w:hAnsi="Helvetica"/>
          <w:sz w:val="20"/>
          <w:szCs w:val="20"/>
          <w:highlight w:val="yellow"/>
        </w:rPr>
        <w:t>Madrid</w:t>
      </w:r>
      <w:r w:rsidRPr="00D77474">
        <w:rPr>
          <w:rFonts w:ascii="Helvetica" w:hAnsi="Helvetica"/>
          <w:sz w:val="20"/>
          <w:szCs w:val="20"/>
        </w:rPr>
        <w:t xml:space="preserve"> (Madrid, Španělsko);</w:t>
      </w:r>
      <w:r w:rsidRPr="00D77474">
        <w:rPr>
          <w:rFonts w:ascii="Helvetica" w:hAnsi="Helvetica"/>
          <w:b/>
          <w:sz w:val="20"/>
          <w:szCs w:val="20"/>
        </w:rPr>
        <w:t xml:space="preserve"> </w:t>
      </w:r>
      <w:hyperlink r:id="rId23" w:history="1">
        <w:r w:rsidRPr="00DB2875">
          <w:rPr>
            <w:rStyle w:val="Hypertextovodkaz"/>
            <w:rFonts w:ascii="Helvetica" w:eastAsia="Times New Roman" w:hAnsi="Helvetica" w:cs="Tahoma"/>
            <w:bCs/>
            <w:sz w:val="20"/>
            <w:szCs w:val="20"/>
            <w:lang w:eastAsia="cs-CZ"/>
          </w:rPr>
          <w:t>http://www.urjc.es/en/academics/725-international-relations</w:t>
        </w:r>
      </w:hyperlink>
      <w:r w:rsidRPr="00DB2875">
        <w:rPr>
          <w:rFonts w:ascii="Helvetica" w:eastAsia="Times New Roman" w:hAnsi="Helvetica" w:cs="Tahoma"/>
          <w:b/>
          <w:bCs/>
          <w:color w:val="000000"/>
          <w:sz w:val="20"/>
          <w:szCs w:val="20"/>
          <w:lang w:eastAsia="cs-CZ"/>
        </w:rPr>
        <w:t xml:space="preserve"> </w:t>
      </w:r>
      <w:r w:rsidRPr="00D77474">
        <w:rPr>
          <w:rFonts w:ascii="Helvetica" w:eastAsia="Times New Roman" w:hAnsi="Helvetica" w:cs="Times New Roman"/>
          <w:i/>
          <w:color w:val="00B050"/>
          <w:sz w:val="20"/>
          <w:szCs w:val="20"/>
          <w:lang w:eastAsia="cs-CZ"/>
        </w:rPr>
        <w:t>(</w:t>
      </w:r>
      <w:r w:rsidR="0003177B">
        <w:rPr>
          <w:rFonts w:ascii="Helvetica" w:eastAsia="Times New Roman" w:hAnsi="Helvetica" w:cs="Times New Roman"/>
          <w:i/>
          <w:color w:val="00B050"/>
          <w:sz w:val="20"/>
          <w:szCs w:val="20"/>
          <w:lang w:eastAsia="cs-CZ"/>
        </w:rPr>
        <w:t>2 studenti/ per</w:t>
      </w:r>
      <w:r w:rsidRPr="00D77474">
        <w:rPr>
          <w:rFonts w:ascii="Helvetica" w:eastAsia="Times New Roman" w:hAnsi="Helvetica" w:cs="Times New Roman"/>
          <w:i/>
          <w:color w:val="00B050"/>
          <w:sz w:val="20"/>
          <w:szCs w:val="20"/>
          <w:lang w:eastAsia="cs-CZ"/>
        </w:rPr>
        <w:t xml:space="preserve"> 1 či 2  semestry; studium ve španělském i anglickém jazyce)</w:t>
      </w:r>
    </w:p>
    <w:p w:rsidR="00B31E04" w:rsidRPr="004D4C0E" w:rsidRDefault="003D65E9" w:rsidP="00B31E04">
      <w:pPr>
        <w:spacing w:before="100" w:beforeAutospacing="1" w:after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  <w:r w:rsidRPr="005C18E2">
        <w:rPr>
          <w:rFonts w:ascii="Helvetica" w:hAnsi="Helvetica"/>
          <w:sz w:val="20"/>
          <w:szCs w:val="20"/>
          <w:highlight w:val="yellow"/>
        </w:rPr>
        <w:t xml:space="preserve">Universidad Autónoma de </w:t>
      </w:r>
      <w:r w:rsidR="005C18E2">
        <w:rPr>
          <w:rStyle w:val="il"/>
          <w:rFonts w:ascii="Helvetica" w:hAnsi="Helvetica"/>
          <w:sz w:val="20"/>
          <w:szCs w:val="20"/>
          <w:highlight w:val="yellow"/>
        </w:rPr>
        <w:t>Madrid</w:t>
      </w:r>
      <w:r w:rsidRPr="00DB2875">
        <w:rPr>
          <w:rStyle w:val="il"/>
          <w:rFonts w:ascii="Helvetica" w:hAnsi="Helvetica"/>
          <w:sz w:val="20"/>
          <w:szCs w:val="20"/>
        </w:rPr>
        <w:t xml:space="preserve"> (Madrid, Španělsko); </w:t>
      </w:r>
      <w:hyperlink r:id="rId24" w:history="1">
        <w:r w:rsidRPr="00DB2875">
          <w:rPr>
            <w:rStyle w:val="Hypertextovodkaz"/>
            <w:rFonts w:ascii="Helvetica" w:hAnsi="Helvetica"/>
            <w:sz w:val="20"/>
            <w:szCs w:val="20"/>
          </w:rPr>
          <w:t>http://www.uam.es/ss/Satellite/en/1242663039838/sinContenido/Through_exchange_programmes.htm</w:t>
        </w:r>
      </w:hyperlink>
      <w:r w:rsidR="005C18E2">
        <w:rPr>
          <w:rStyle w:val="Hypertextovodkaz"/>
          <w:rFonts w:ascii="Helvetica" w:hAnsi="Helvetica"/>
          <w:sz w:val="20"/>
          <w:szCs w:val="20"/>
          <w:u w:val="none"/>
        </w:rPr>
        <w:t xml:space="preserve">; </w:t>
      </w:r>
      <w:hyperlink r:id="rId25" w:history="1">
        <w:r w:rsidR="005C18E2" w:rsidRPr="006A6E22">
          <w:rPr>
            <w:rStyle w:val="Hypertextovodkaz"/>
            <w:rFonts w:ascii="Helvetica" w:hAnsi="Helvetica"/>
            <w:sz w:val="20"/>
            <w:szCs w:val="20"/>
          </w:rPr>
          <w:t>http://www.uam.es/ss/Satellite/FilosofiayLetras/es/1242658676187/subhomeDepartamento/Historia_Contemporanea.htm</w:t>
        </w:r>
      </w:hyperlink>
      <w:r w:rsidR="005C18E2">
        <w:rPr>
          <w:rStyle w:val="Hypertextovodkaz"/>
          <w:rFonts w:ascii="Helvetica" w:hAnsi="Helvetica"/>
          <w:sz w:val="20"/>
          <w:szCs w:val="20"/>
          <w:u w:val="none"/>
        </w:rPr>
        <w:t xml:space="preserve"> </w:t>
      </w:r>
      <w:r w:rsidR="00D77474">
        <w:rPr>
          <w:rFonts w:ascii="Helvetica" w:eastAsia="Times New Roman" w:hAnsi="Helvetica" w:cs="Times New Roman"/>
          <w:i/>
          <w:color w:val="00B050"/>
          <w:sz w:val="20"/>
          <w:szCs w:val="20"/>
          <w:lang w:eastAsia="cs-CZ"/>
        </w:rPr>
        <w:t>(</w:t>
      </w:r>
      <w:r w:rsidR="005C18E2">
        <w:rPr>
          <w:rFonts w:ascii="Helvetica" w:eastAsia="Times New Roman" w:hAnsi="Helvetica" w:cs="Times New Roman"/>
          <w:i/>
          <w:color w:val="00B050"/>
          <w:sz w:val="20"/>
          <w:szCs w:val="20"/>
          <w:lang w:eastAsia="cs-CZ"/>
        </w:rPr>
        <w:t>3</w:t>
      </w:r>
      <w:r w:rsidR="0003177B">
        <w:rPr>
          <w:rFonts w:ascii="Helvetica" w:eastAsia="Times New Roman" w:hAnsi="Helvetica" w:cs="Times New Roman"/>
          <w:i/>
          <w:color w:val="00B050"/>
          <w:sz w:val="20"/>
          <w:szCs w:val="20"/>
          <w:lang w:eastAsia="cs-CZ"/>
        </w:rPr>
        <w:t xml:space="preserve"> studenti/per 1 či 2 </w:t>
      </w:r>
      <w:r w:rsidRPr="00D77474">
        <w:rPr>
          <w:rFonts w:ascii="Helvetica" w:eastAsia="Times New Roman" w:hAnsi="Helvetica" w:cs="Times New Roman"/>
          <w:i/>
          <w:color w:val="00B050"/>
          <w:sz w:val="20"/>
          <w:szCs w:val="20"/>
          <w:lang w:eastAsia="cs-CZ"/>
        </w:rPr>
        <w:t>semestry; studium ve španělském i anglickém jazyce)</w:t>
      </w:r>
      <w:r w:rsidR="00B31E04">
        <w:rPr>
          <w:rFonts w:ascii="Helvetica" w:eastAsia="Times New Roman" w:hAnsi="Helvetica" w:cs="Times New Roman"/>
          <w:i/>
          <w:color w:val="00B050"/>
          <w:sz w:val="20"/>
          <w:szCs w:val="20"/>
          <w:lang w:eastAsia="cs-CZ"/>
        </w:rPr>
        <w:t xml:space="preserve"> </w:t>
      </w:r>
      <w:r w:rsidR="00B31E04">
        <w:rPr>
          <w:rFonts w:ascii="Helvetica" w:eastAsia="Times New Roman" w:hAnsi="Helvetica" w:cs="Times New Roman"/>
          <w:sz w:val="20"/>
          <w:szCs w:val="20"/>
          <w:lang w:val="en-US" w:eastAsia="cs-CZ"/>
        </w:rPr>
        <w:t>vč. PhD studentů</w:t>
      </w:r>
    </w:p>
    <w:p w:rsidR="00270ACB" w:rsidRDefault="00270ACB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</w:pPr>
      <w:r w:rsidRPr="0003177B">
        <w:rPr>
          <w:rFonts w:ascii="Helvetica" w:eastAsia="Times New Roman" w:hAnsi="Helvetica" w:cs="Times New Roman"/>
          <w:color w:val="000000"/>
          <w:sz w:val="20"/>
          <w:szCs w:val="20"/>
          <w:highlight w:val="yellow"/>
          <w:lang w:val="en-US" w:eastAsia="cs-CZ"/>
        </w:rPr>
        <w:t>Işik University</w:t>
      </w:r>
      <w:r w:rsidRPr="00270ACB">
        <w:rPr>
          <w:rFonts w:ascii="Helvetica" w:eastAsia="Times New Roman" w:hAnsi="Helvetica" w:cs="Times New Roman"/>
          <w:color w:val="000000"/>
          <w:sz w:val="20"/>
          <w:szCs w:val="20"/>
          <w:lang w:val="en-US" w:eastAsia="cs-CZ"/>
        </w:rPr>
        <w:t xml:space="preserve"> (Maslak - Istanbul, Turecko); </w:t>
      </w:r>
      <w:hyperlink r:id="rId26" w:history="1">
        <w:r w:rsidRPr="00DB2875">
          <w:rPr>
            <w:rFonts w:ascii="Helvetica" w:eastAsia="Times New Roman" w:hAnsi="Helvetica" w:cs="Times New Roman"/>
            <w:color w:val="012D5E"/>
            <w:sz w:val="20"/>
            <w:szCs w:val="20"/>
            <w:u w:val="single"/>
            <w:lang w:val="en-US" w:eastAsia="cs-CZ"/>
          </w:rPr>
          <w:t>http://en.isikun.edu.tr/</w:t>
        </w:r>
      </w:hyperlink>
      <w:r w:rsidRPr="00DB2875">
        <w:rPr>
          <w:rFonts w:ascii="Helvetica" w:eastAsia="Times New Roman" w:hAnsi="Helvetica" w:cs="Times New Roman"/>
          <w:i/>
          <w:color w:val="00B050"/>
          <w:sz w:val="20"/>
          <w:szCs w:val="20"/>
          <w:lang w:val="en-US" w:eastAsia="cs-CZ"/>
        </w:rPr>
        <w:t>(2 studenti/per 1 či 2 semestry)</w:t>
      </w:r>
    </w:p>
    <w:p w:rsidR="00662E4F" w:rsidRPr="00270ACB" w:rsidRDefault="00662E4F" w:rsidP="00270ACB">
      <w:pPr>
        <w:spacing w:before="100" w:beforeAutospacing="1" w:after="0" w:line="240" w:lineRule="auto"/>
        <w:rPr>
          <w:rFonts w:ascii="Helvetica" w:eastAsia="Times New Roman" w:hAnsi="Helvetica" w:cs="Times New Roman"/>
          <w:sz w:val="20"/>
          <w:szCs w:val="20"/>
          <w:lang w:eastAsia="cs-CZ"/>
        </w:rPr>
      </w:pPr>
    </w:p>
    <w:sectPr w:rsidR="00662E4F" w:rsidRPr="00270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ACB"/>
    <w:rsid w:val="0003177B"/>
    <w:rsid w:val="00140570"/>
    <w:rsid w:val="00270ACB"/>
    <w:rsid w:val="002742B8"/>
    <w:rsid w:val="00376F21"/>
    <w:rsid w:val="003D65E9"/>
    <w:rsid w:val="00437EDF"/>
    <w:rsid w:val="004D4C0E"/>
    <w:rsid w:val="004F025F"/>
    <w:rsid w:val="005C18E2"/>
    <w:rsid w:val="00662E4F"/>
    <w:rsid w:val="0077538A"/>
    <w:rsid w:val="007865DE"/>
    <w:rsid w:val="00824C8A"/>
    <w:rsid w:val="00887126"/>
    <w:rsid w:val="00AE4D18"/>
    <w:rsid w:val="00B31E04"/>
    <w:rsid w:val="00C70AB1"/>
    <w:rsid w:val="00CB7E12"/>
    <w:rsid w:val="00D77474"/>
    <w:rsid w:val="00D86F12"/>
    <w:rsid w:val="00DA6BF8"/>
    <w:rsid w:val="00DB2875"/>
    <w:rsid w:val="00DB2D4A"/>
    <w:rsid w:val="00F7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2824"/>
  <w15:chartTrackingRefBased/>
  <w15:docId w15:val="{C5E1BF36-9631-413D-88B0-345B2957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70ACB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270ACB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270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l">
    <w:name w:val="il"/>
    <w:basedOn w:val="Standardnpsmoodstavce"/>
    <w:rsid w:val="0027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0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.ie/" TargetMode="External"/><Relationship Id="rId13" Type="http://schemas.openxmlformats.org/officeDocument/2006/relationships/hyperlink" Target="http://www.uni-goettingen.de/en/20495.html" TargetMode="External"/><Relationship Id="rId18" Type="http://schemas.openxmlformats.org/officeDocument/2006/relationships/hyperlink" Target="http://www.kpes.ff.ukf.sk/" TargetMode="External"/><Relationship Id="rId26" Type="http://schemas.openxmlformats.org/officeDocument/2006/relationships/hyperlink" Target="http://en.isikun.edu.tr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minho.pt/" TargetMode="External"/><Relationship Id="rId7" Type="http://schemas.openxmlformats.org/officeDocument/2006/relationships/hyperlink" Target="http://www.lincoln.ac.uk/home/socialsciences/" TargetMode="External"/><Relationship Id="rId12" Type="http://schemas.openxmlformats.org/officeDocument/2006/relationships/hyperlink" Target="https://www.uni-salzburg.at/index.php?id=67663&amp;MP=200731-200747%2C93-44799&amp;L=1" TargetMode="External"/><Relationship Id="rId17" Type="http://schemas.openxmlformats.org/officeDocument/2006/relationships/hyperlink" Target="http://www.fpvmv.umb.sk/o-fakulte/o-fakulte.html" TargetMode="External"/><Relationship Id="rId25" Type="http://schemas.openxmlformats.org/officeDocument/2006/relationships/hyperlink" Target="http://www.uam.es/ss/Satellite/FilosofiayLetras/es/1242658676187/subhomeDepartamento/Historia_Contemporanea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mdf.vdu.lt/en" TargetMode="External"/><Relationship Id="rId20" Type="http://schemas.openxmlformats.org/officeDocument/2006/relationships/hyperlink" Target="http://www.unimi.it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boro.ac.uk/" TargetMode="External"/><Relationship Id="rId11" Type="http://schemas.openxmlformats.org/officeDocument/2006/relationships/hyperlink" Target="https://www.uni-salzburg.at/index.php?id=45349&amp;L=1" TargetMode="External"/><Relationship Id="rId24" Type="http://schemas.openxmlformats.org/officeDocument/2006/relationships/hyperlink" Target="http://www.uam.es/ss/Satellite/en/1242663039838/sinContenido/Through_exchange_programmes.htm" TargetMode="External"/><Relationship Id="rId5" Type="http://schemas.openxmlformats.org/officeDocument/2006/relationships/hyperlink" Target="http://www.port.ac.uk/" TargetMode="External"/><Relationship Id="rId15" Type="http://schemas.openxmlformats.org/officeDocument/2006/relationships/hyperlink" Target="http://www.btk.ppke.hu/english" TargetMode="External"/><Relationship Id="rId23" Type="http://schemas.openxmlformats.org/officeDocument/2006/relationships/hyperlink" Target="http://www.urjc.es/en/academics/725-international-relation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uni-jena.de/" TargetMode="External"/><Relationship Id="rId19" Type="http://schemas.openxmlformats.org/officeDocument/2006/relationships/hyperlink" Target="http://en.www.univ-montp1.fr/" TargetMode="External"/><Relationship Id="rId4" Type="http://schemas.openxmlformats.org/officeDocument/2006/relationships/hyperlink" Target="http://www.dehaagsehogeschool.nl/" TargetMode="External"/><Relationship Id="rId9" Type="http://schemas.openxmlformats.org/officeDocument/2006/relationships/hyperlink" Target="http://www.helsinki.fi/university/" TargetMode="External"/><Relationship Id="rId14" Type="http://schemas.openxmlformats.org/officeDocument/2006/relationships/hyperlink" Target="http://www.orient.uj.edu.pl/studia/wyjazdy-stypendialne/erasmus/information-for-foreign-visitors" TargetMode="External"/><Relationship Id="rId22" Type="http://schemas.openxmlformats.org/officeDocument/2006/relationships/hyperlink" Target="https://www.ucm.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678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Hynek Melichar</cp:lastModifiedBy>
  <cp:revision>23</cp:revision>
  <dcterms:created xsi:type="dcterms:W3CDTF">2016-11-01T09:43:00Z</dcterms:created>
  <dcterms:modified xsi:type="dcterms:W3CDTF">2018-12-03T14:56:00Z</dcterms:modified>
</cp:coreProperties>
</file>