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9640" w:type="dxa"/>
        <w:tblInd w:w="-284" w:type="dxa"/>
        <w:tblLook w:val="04A0" w:firstRow="1" w:lastRow="0" w:firstColumn="1" w:lastColumn="0" w:noHBand="0" w:noVBand="1"/>
      </w:tblPr>
      <w:tblGrid>
        <w:gridCol w:w="2530"/>
        <w:gridCol w:w="17"/>
        <w:gridCol w:w="1276"/>
        <w:gridCol w:w="991"/>
        <w:gridCol w:w="285"/>
        <w:gridCol w:w="1436"/>
        <w:gridCol w:w="3105"/>
      </w:tblGrid>
      <w:tr w:rsidR="005863EB" w:rsidRPr="002B2453" w14:paraId="2E9FA35E" w14:textId="77777777" w:rsidTr="004C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BA19EB3" w14:textId="77777777" w:rsidR="00200C80" w:rsidRPr="004C3E3B" w:rsidRDefault="00CB5FDD" w:rsidP="004C3E3B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01725D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5pt;height:58.5pt">
                  <v:imagedata r:id="rId9" o:title="UP_logo_horizont_cerna_cz"/>
                </v:shape>
              </w:pict>
            </w:r>
          </w:p>
          <w:p w14:paraId="5251FE8F" w14:textId="6BB7FA1F" w:rsidR="005863EB" w:rsidRPr="00200C80" w:rsidRDefault="005863EB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 xml:space="preserve">Křížkovského </w:t>
            </w:r>
            <w:r w:rsidR="00226FEF">
              <w:rPr>
                <w:rFonts w:eastAsia="Arial Unicode MS" w:cs="Arial"/>
                <w:sz w:val="16"/>
                <w:szCs w:val="20"/>
              </w:rPr>
              <w:t>511/</w:t>
            </w:r>
            <w:r w:rsidRPr="00200C80">
              <w:rPr>
                <w:rFonts w:eastAsia="Arial Unicode MS" w:cs="Arial"/>
                <w:sz w:val="16"/>
                <w:szCs w:val="20"/>
              </w:rPr>
              <w:t>8, 77</w:t>
            </w:r>
            <w:r w:rsidR="00226FEF">
              <w:rPr>
                <w:rFonts w:eastAsia="Arial Unicode MS" w:cs="Arial"/>
                <w:sz w:val="16"/>
                <w:szCs w:val="20"/>
              </w:rPr>
              <w:t>9</w:t>
            </w:r>
            <w:r w:rsidRPr="00200C80">
              <w:rPr>
                <w:rFonts w:eastAsia="Arial Unicode MS" w:cs="Arial"/>
                <w:sz w:val="16"/>
                <w:szCs w:val="20"/>
              </w:rPr>
              <w:t xml:space="preserve"> </w:t>
            </w:r>
            <w:r w:rsidR="00226FEF">
              <w:rPr>
                <w:rFonts w:eastAsia="Arial Unicode MS" w:cs="Arial"/>
                <w:sz w:val="16"/>
                <w:szCs w:val="20"/>
              </w:rPr>
              <w:t>00</w:t>
            </w:r>
            <w:r w:rsidRPr="00200C80">
              <w:rPr>
                <w:rFonts w:eastAsia="Arial Unicode MS" w:cs="Arial"/>
                <w:sz w:val="16"/>
                <w:szCs w:val="20"/>
              </w:rPr>
              <w:t xml:space="preserve"> Olomouc, IČO 61989592</w:t>
            </w:r>
          </w:p>
        </w:tc>
      </w:tr>
      <w:tr w:rsidR="005863EB" w:rsidRPr="002B2453" w14:paraId="71690AF1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B2ACF" w14:textId="77777777" w:rsidR="005863EB" w:rsidRPr="00200C80" w:rsidRDefault="002B2453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200C80">
              <w:rPr>
                <w:rFonts w:eastAsia="Arial Unicode MS" w:cs="Arial"/>
                <w:b/>
                <w:sz w:val="28"/>
                <w:szCs w:val="20"/>
              </w:rPr>
              <w:t>DOHODA O PROVEDENÍ PRÁCE</w:t>
            </w:r>
          </w:p>
          <w:p w14:paraId="07B622FD" w14:textId="77777777" w:rsidR="002B2453" w:rsidRPr="00200C80" w:rsidRDefault="002B2453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4C3E3B">
              <w:rPr>
                <w:rFonts w:eastAsia="Arial Unicode MS" w:cs="Arial"/>
                <w:sz w:val="24"/>
                <w:szCs w:val="20"/>
              </w:rPr>
              <w:t>dle § 75 zákoníku práce</w:t>
            </w:r>
          </w:p>
        </w:tc>
      </w:tr>
      <w:tr w:rsidR="001176B4" w:rsidRPr="002B2453" w14:paraId="08B118B9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A0E1" w14:textId="149EC1EF" w:rsidR="001176B4" w:rsidRPr="00200C80" w:rsidRDefault="001176B4" w:rsidP="00200C80">
            <w:pPr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Středisko: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F2281FBB310B450FB624A1254E46BAE8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sdt>
                  <w:sdtPr>
                    <w:rPr>
                      <w:rFonts w:ascii="Arial Unicode MS" w:eastAsia="Arial Unicode MS" w:hAnsi="Arial Unicode MS" w:cs="Arial" w:hint="eastAsia"/>
                      <w:szCs w:val="20"/>
                    </w:rPr>
                    <w:id w:val="248711707"/>
                    <w:placeholder>
                      <w:docPart w:val="9CF83E8878DD44F99B8A1CC8BE4473AA"/>
                    </w:placeholder>
                  </w:sdtPr>
                  <w:sdtEndPr>
                    <w:rPr>
                      <w:rStyle w:val="Styl1"/>
                      <w:rFonts w:hint="default"/>
                    </w:rPr>
                  </w:sdtEndPr>
                  <w:sdtContent>
                    <w:r w:rsidR="006240B8">
                      <w:rPr>
                        <w:rFonts w:cs="Arial"/>
                        <w:szCs w:val="20"/>
                      </w:rPr>
                      <w:t>2970</w:t>
                    </w:r>
                  </w:sdtContent>
                </w:sdt>
              </w:sdtContent>
            </w:sdt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624" w14:textId="625A14F1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SPP prvek: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24F6AC4DC6584E53ADFD33B3C64563C7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sdt>
                  <w:sdtPr>
                    <w:rPr>
                      <w:rFonts w:ascii="Arial Unicode MS" w:eastAsia="Arial Unicode MS" w:hAnsi="Arial Unicode MS" w:cs="Arial" w:hint="eastAsia"/>
                      <w:bCs/>
                      <w:szCs w:val="20"/>
                    </w:rPr>
                    <w:id w:val="501325646"/>
                    <w:placeholder>
                      <w:docPart w:val="87409D09F0ED45789931516C976A28DD"/>
                    </w:placeholder>
                  </w:sdtPr>
                  <w:sdtEndPr>
                    <w:rPr>
                      <w:rStyle w:val="Styl1"/>
                      <w:rFonts w:hint="default"/>
                    </w:rPr>
                  </w:sdtEndPr>
                  <w:sdtContent>
                    <w:r w:rsidR="006240B8" w:rsidRPr="00893B00">
                      <w:rPr>
                        <w:rFonts w:cs="Arial"/>
                        <w:bCs/>
                        <w:color w:val="000000" w:themeColor="text1"/>
                        <w:szCs w:val="20"/>
                      </w:rPr>
                      <w:t>99217731/2</w:t>
                    </w:r>
                  </w:sdtContent>
                </w:sdt>
              </w:sdtContent>
            </w:sdt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90D53" w14:textId="410EB83B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Zdroj: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3EBAEBED6EE545D98D2C099F4FACB957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6240B8">
                  <w:t>19</w:t>
                </w:r>
              </w:sdtContent>
            </w:sdt>
          </w:p>
        </w:tc>
      </w:tr>
      <w:tr w:rsidR="002B2453" w:rsidRPr="002B2453" w14:paraId="560BFF41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3685" w14:textId="6A947568" w:rsidR="002B2453" w:rsidRPr="00200C80" w:rsidRDefault="002B2453" w:rsidP="004C7005">
            <w:pPr>
              <w:jc w:val="center"/>
              <w:rPr>
                <w:rStyle w:val="Styl1"/>
                <w:rFonts w:ascii="Arial" w:hAnsi="Arial" w:cs="Arial" w:hint="default"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Univerzita Palackého v Olomouci zastoupená </w:t>
            </w:r>
            <w:sdt>
              <w:sdtPr>
                <w:id w:val="1997371216"/>
                <w:placeholder>
                  <w:docPart w:val="EB2C0C26AA064A41B81C3BE0A0BB6C74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DD1AD3">
                  <w:t>doc. Mgr. Janem Stejskalem, M.A., Ph.D., děkanem FF UP v Olomouci</w:t>
                </w:r>
              </w:sdtContent>
            </w:sdt>
          </w:p>
          <w:p w14:paraId="754E4077" w14:textId="77777777" w:rsidR="002B2453" w:rsidRPr="00200C80" w:rsidRDefault="002B2453" w:rsidP="004C7005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14:paraId="788DC442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C3B5A" w14:textId="77777777" w:rsidR="00102B6A" w:rsidRPr="00200C80" w:rsidRDefault="00102B6A" w:rsidP="00200C80">
            <w:pPr>
              <w:jc w:val="center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14:paraId="7721ABC5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0CA3" w14:textId="77777777" w:rsidR="005863EB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93D880F4B80D4B2C9FE46601BF52796D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384C25F" w14:textId="77777777" w:rsidR="005863EB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2B2453" w:rsidRPr="002B2453" w14:paraId="4BE40792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F08" w14:textId="77777777" w:rsidR="002B2453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395741775"/>
              <w:placeholder>
                <w:docPart w:val="90F84E44463D4BA0A1D00659D3C8F59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492B985" w14:textId="77777777" w:rsidR="002B2453" w:rsidRPr="00200C80" w:rsidRDefault="004C7005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5863EB" w:rsidRPr="002B2453" w14:paraId="41CFF991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73B" w14:textId="77777777" w:rsidR="005863EB" w:rsidRPr="00200C80" w:rsidRDefault="00102B6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541200944"/>
              <w:placeholder>
                <w:docPart w:val="70DC36F62F7D435A8B9DC0DAFF77529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6D05815" w14:textId="77777777" w:rsidR="005863EB" w:rsidRPr="00200C80" w:rsidRDefault="002B2453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6240B8" w:rsidRPr="002B2453" w14:paraId="738C455C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FD9" w14:textId="1A2E9C69" w:rsidR="006240B8" w:rsidRPr="00200C80" w:rsidRDefault="006240B8" w:rsidP="00200C80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E-mail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9A42D" w14:textId="77777777" w:rsidR="006240B8" w:rsidRDefault="006240B8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B6A" w:rsidRPr="002B2453" w14:paraId="160D0709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604A5" w14:textId="77777777" w:rsidR="00102B6A" w:rsidRPr="00200C80" w:rsidRDefault="00102B6A" w:rsidP="00A5417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A54170">
              <w:rPr>
                <w:rFonts w:eastAsia="Arial Unicode MS" w:cs="Arial"/>
                <w:sz w:val="16"/>
                <w:szCs w:val="20"/>
              </w:rPr>
              <w:t>“</w:t>
            </w:r>
            <w:r w:rsidRPr="00200C80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200C80" w14:paraId="2C462E00" w14:textId="77777777" w:rsidTr="004C3E3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396A0" w14:textId="77777777" w:rsidR="00102B6A" w:rsidRPr="00200C80" w:rsidRDefault="00102B6A" w:rsidP="00200C80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200C80">
              <w:rPr>
                <w:rFonts w:eastAsia="Arial Unicode MS" w:cs="Arial"/>
                <w:b/>
                <w:szCs w:val="20"/>
              </w:rPr>
              <w:t>DOHODU O PROVEDENÍ PRÁCE</w:t>
            </w:r>
          </w:p>
        </w:tc>
      </w:tr>
      <w:tr w:rsidR="00643FF6" w:rsidRPr="00200C80" w14:paraId="39D0B74A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807B" w14:textId="77777777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I.</w:t>
            </w:r>
            <w:r w:rsidR="002B2453" w:rsidRPr="00200C80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200C80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14:paraId="2BCBC795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C19" w14:textId="08BB2426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Sjednan</w:t>
            </w:r>
            <w:r w:rsidR="00226FEF">
              <w:rPr>
                <w:rFonts w:eastAsia="Arial Unicode MS" w:cs="Arial"/>
                <w:szCs w:val="20"/>
              </w:rPr>
              <w:t>á</w:t>
            </w:r>
            <w:r w:rsidRPr="00200C80">
              <w:rPr>
                <w:rFonts w:eastAsia="Arial Unicode MS" w:cs="Arial"/>
                <w:szCs w:val="20"/>
              </w:rPr>
              <w:t xml:space="preserve">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szCs w:val="20"/>
              </w:rPr>
              <w:id w:val="-1623535427"/>
              <w:placeholder>
                <w:docPart w:val="C42B890B8FF242669FE05D4583D123E6"/>
              </w:placeholder>
            </w:sdtPr>
            <w:sdtEndPr>
              <w:rPr>
                <w:rStyle w:val="Styl1"/>
                <w:rFonts w:ascii="Arial Unicode MS" w:eastAsia="Arial Unicode MS" w:hAnsi="Arial Unicode MS"/>
              </w:rPr>
            </w:sdtEndPr>
            <w:sdtContent>
              <w:sdt>
                <w:sdtPr>
                  <w:rPr>
                    <w:rFonts w:ascii="Arial Unicode MS" w:eastAsia="Arial Unicode MS" w:hAnsi="Arial Unicode MS" w:cs="Arial" w:hint="eastAsia"/>
                    <w:szCs w:val="20"/>
                  </w:rPr>
                  <w:id w:val="-999270482"/>
                  <w:placeholder>
                    <w:docPart w:val="2AB8BEFF41D64910BF4503A42B75C6E9"/>
                  </w:placeholder>
                </w:sdtPr>
                <w:sdtEndPr>
                  <w:rPr>
                    <w:rStyle w:val="Styl1"/>
                    <w:rFonts w:hint="default"/>
                  </w:rPr>
                </w:sdtEndPr>
                <w:sdtContent>
                  <w:p w14:paraId="0583C93C" w14:textId="55C23F94" w:rsidR="00102B6A" w:rsidRPr="00740F99" w:rsidRDefault="00605C4F" w:rsidP="003A7494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740F99">
                      <w:rPr>
                        <w:rFonts w:eastAsia="Arial Unicode MS" w:cs="Arial"/>
                        <w:szCs w:val="20"/>
                      </w:rPr>
                      <w:t>Učitel – zajištění p</w:t>
                    </w:r>
                    <w:r w:rsidR="00413477" w:rsidRPr="00740F99">
                      <w:rPr>
                        <w:rFonts w:cs="Arial"/>
                        <w:szCs w:val="20"/>
                      </w:rPr>
                      <w:t>edagogick</w:t>
                    </w:r>
                    <w:r w:rsidRPr="00740F99">
                      <w:rPr>
                        <w:rFonts w:cs="Arial"/>
                        <w:szCs w:val="20"/>
                      </w:rPr>
                      <w:t>é</w:t>
                    </w:r>
                    <w:r w:rsidR="00413477" w:rsidRPr="00740F99">
                      <w:rPr>
                        <w:rFonts w:cs="Arial"/>
                        <w:szCs w:val="20"/>
                      </w:rPr>
                      <w:t xml:space="preserve"> praxe </w:t>
                    </w:r>
                    <w:r w:rsidR="00FB325A" w:rsidRPr="00740F99">
                      <w:rPr>
                        <w:rFonts w:cs="Arial"/>
                        <w:szCs w:val="20"/>
                      </w:rPr>
                      <w:t xml:space="preserve">v rámci programu </w:t>
                    </w:r>
                    <w:bookmarkStart w:id="0" w:name="_Hlk189663847"/>
                    <w:r w:rsidR="00FB325A" w:rsidRPr="00740F99">
                      <w:rPr>
                        <w:rFonts w:cs="Arial"/>
                        <w:szCs w:val="20"/>
                      </w:rPr>
                      <w:t xml:space="preserve">CŽV Studium pedagogiky k získání kvalifikace učitele 2. stupně základní školy a střední </w:t>
                    </w:r>
                    <w:bookmarkEnd w:id="0"/>
                    <w:r w:rsidRPr="00740F99">
                      <w:rPr>
                        <w:rFonts w:cs="Arial"/>
                        <w:szCs w:val="20"/>
                      </w:rPr>
                      <w:t>školy – Řízená</w:t>
                    </w:r>
                    <w:r w:rsidR="00FB325A" w:rsidRPr="00740F99">
                      <w:rPr>
                        <w:rStyle w:val="Siln"/>
                        <w:rFonts w:cs="Arial"/>
                        <w:spacing w:val="5"/>
                        <w:szCs w:val="20"/>
                        <w:shd w:val="clear" w:color="auto" w:fill="FFFFFF"/>
                      </w:rPr>
                      <w:t xml:space="preserve"> </w:t>
                    </w:r>
                    <w:r w:rsidR="00FB325A" w:rsidRPr="00740F99">
                      <w:rPr>
                        <w:rStyle w:val="Siln"/>
                        <w:rFonts w:cs="Arial"/>
                        <w:b w:val="0"/>
                        <w:bCs w:val="0"/>
                        <w:spacing w:val="5"/>
                        <w:szCs w:val="20"/>
                        <w:shd w:val="clear" w:color="auto" w:fill="FFFFFF"/>
                      </w:rPr>
                      <w:t>a reflektovaná praxe (</w:t>
                    </w:r>
                    <w:r w:rsidR="005A0CA2" w:rsidRPr="00740F99">
                      <w:rPr>
                        <w:rStyle w:val="Siln"/>
                        <w:rFonts w:cs="Arial"/>
                        <w:b w:val="0"/>
                        <w:bCs w:val="0"/>
                        <w:spacing w:val="5"/>
                        <w:szCs w:val="20"/>
                        <w:shd w:val="clear" w:color="auto" w:fill="FFFFFF"/>
                      </w:rPr>
                      <w:t>dvouoborové</w:t>
                    </w:r>
                    <w:r w:rsidR="00FB325A" w:rsidRPr="00740F99">
                      <w:rPr>
                        <w:rStyle w:val="Siln"/>
                        <w:rFonts w:cs="Arial"/>
                        <w:b w:val="0"/>
                        <w:bCs w:val="0"/>
                        <w:spacing w:val="5"/>
                        <w:szCs w:val="20"/>
                        <w:shd w:val="clear" w:color="auto" w:fill="FFFFFF"/>
                      </w:rPr>
                      <w:t xml:space="preserve"> studium).</w:t>
                    </w:r>
                    <w:r w:rsidR="00FB325A" w:rsidRPr="00740F99">
                      <w:rPr>
                        <w:rStyle w:val="Siln"/>
                        <w:rFonts w:cs="Arial"/>
                        <w:spacing w:val="5"/>
                        <w:szCs w:val="20"/>
                        <w:shd w:val="clear" w:color="auto" w:fill="FFFFFF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02B6A" w:rsidRPr="002B2453" w14:paraId="551CD9CE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6F3A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EC988B7FE5A8488C872CA7662FB627AA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C1BE493" w14:textId="77777777"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6F2E82A6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E29" w14:textId="5E533722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Doba, na kterou se dohoda </w:t>
            </w:r>
            <w:r w:rsidR="00226FEF">
              <w:rPr>
                <w:rFonts w:eastAsia="Arial Unicode MS" w:cs="Arial"/>
                <w:szCs w:val="20"/>
              </w:rPr>
              <w:t xml:space="preserve">uzavírá 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C5B12" w14:textId="77777777" w:rsidR="00102B6A" w:rsidRPr="00200C80" w:rsidRDefault="00CB5FDD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D4B1315818B84403BDE845EC47199B9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200C80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0152290FADA24A61BCFE25BEC982257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14:paraId="49C855AA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496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szCs w:val="20"/>
            </w:rPr>
            <w:id w:val="1057284628"/>
            <w:placeholder>
              <w:docPart w:val="4EFDBAC3FB684FEE83D140B14BAD5F1B"/>
            </w:placeholder>
            <w:text/>
          </w:sdtPr>
          <w:sdtEndPr/>
          <w:sdtContent>
            <w:tc>
              <w:tcPr>
                <w:tcW w:w="58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BDB4A8" w14:textId="25C08C32" w:rsidR="00102D71" w:rsidRPr="00102D71" w:rsidRDefault="00FB325A" w:rsidP="00102D7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rPr>
                    <w:rFonts w:eastAsia="Arial Unicode MS" w:cs="Arial"/>
                    <w:szCs w:val="20"/>
                  </w:rPr>
                  <w:t>1</w:t>
                </w:r>
                <w:r w:rsidR="005A0CA2">
                  <w:rPr>
                    <w:rFonts w:eastAsia="Arial Unicode MS" w:cs="Arial"/>
                    <w:szCs w:val="20"/>
                  </w:rPr>
                  <w:t xml:space="preserve">0 </w:t>
                </w:r>
                <w:r>
                  <w:rPr>
                    <w:rFonts w:eastAsia="Arial Unicode MS"/>
                  </w:rPr>
                  <w:t>hodin</w:t>
                </w:r>
              </w:p>
            </w:tc>
          </w:sdtContent>
        </w:sdt>
      </w:tr>
      <w:tr w:rsidR="00F208BA" w:rsidRPr="002B2453" w14:paraId="3F05E093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4349" w14:textId="1F50BD14" w:rsidR="00F208B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Rozvržení pracovní doby</w:t>
            </w:r>
            <w:r w:rsidR="00413477">
              <w:rPr>
                <w:rFonts w:eastAsia="Arial Unicode MS" w:cs="Arial"/>
                <w:szCs w:val="20"/>
              </w:rPr>
              <w:t xml:space="preserve"> </w:t>
            </w:r>
            <w:r w:rsidR="00413477">
              <w:t>/</w:t>
            </w:r>
          </w:p>
          <w:p w14:paraId="6AA109E7" w14:textId="77777777" w:rsidR="00F208BA" w:rsidRPr="00200C80" w:rsidRDefault="009F4FF6" w:rsidP="00200C80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 tyto pracovní dny denně hod. od – do, v těchto dnech v týdnu/měsíci od – do, příp. uveďte jiný způsob rozvržení – samostatně ve veřejném rozvrhu apod):</w:t>
            </w:r>
          </w:p>
        </w:tc>
      </w:tr>
      <w:tr w:rsidR="00F208BA" w:rsidRPr="002B2453" w14:paraId="13E8B2EF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C94AE6FB704040739C00A25D08053E63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sdt>
                <w:sdtPr>
                  <w:rPr>
                    <w:rFonts w:ascii="Arial Unicode MS" w:eastAsia="Arial Unicode MS" w:hAnsi="Arial Unicode MS" w:cs="Arial Unicode MS" w:hint="eastAsia"/>
                  </w:rPr>
                  <w:id w:val="-820971121"/>
                  <w:placeholder>
                    <w:docPart w:val="F2E9BA63C8FA4B8E9489495B85F67998"/>
                  </w:placeholder>
                </w:sdtPr>
                <w:sdtEndPr>
                  <w:rPr>
                    <w:rStyle w:val="Styl1"/>
                    <w:rFonts w:cs="Arial" w:hint="default"/>
                    <w:szCs w:val="20"/>
                  </w:rPr>
                </w:sdtEndPr>
                <w:sdtContent>
                  <w:sdt>
                    <w:sdtPr>
                      <w:rPr>
                        <w:rFonts w:ascii="Arial Unicode MS" w:eastAsia="Arial Unicode MS" w:hAnsi="Arial Unicode MS" w:cs="Arial Unicode MS" w:hint="eastAsia"/>
                      </w:rPr>
                      <w:id w:val="144626389"/>
                      <w:placeholder>
                        <w:docPart w:val="5B6E9FDCF9ED41D2B5FB957892904535"/>
                      </w:placeholder>
                    </w:sdtPr>
                    <w:sdtEndPr>
                      <w:rPr>
                        <w:rStyle w:val="Styl1"/>
                        <w:rFonts w:cs="Arial" w:hint="default"/>
                        <w:szCs w:val="20"/>
                      </w:rPr>
                    </w:sdtEndPr>
                    <w:sdtContent>
                      <w:p w14:paraId="5F853254" w14:textId="73C2B2AE" w:rsidR="00F208BA" w:rsidRPr="00413477" w:rsidRDefault="00413477" w:rsidP="00413477">
                        <w:pPr>
                          <w:jc w:val="both"/>
                          <w:rPr>
                            <w:rFonts w:ascii="Arial Unicode MS" w:eastAsia="Arial Unicode MS" w:hAnsi="Arial Unicode MS" w:cs="Arial"/>
                            <w:szCs w:val="20"/>
                          </w:rPr>
                        </w:pPr>
                        <w:r w:rsidRPr="003F40C5">
                          <w:rPr>
                            <w:rFonts w:eastAsia="Arial Unicode MS" w:cs="Arial"/>
                            <w:szCs w:val="20"/>
                          </w:rPr>
                          <w:t>Vzhledem k povaze práce bude rozvržení pracovní doby známé až 24 hodin před začátkem pracovní činnosti. Zaměstnanec nebude pracovat o svátcích, během sobot a nedělí, děkanského a rektorského volna a času od 22:00 do 06:00.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02B6A" w:rsidRPr="00CC331D" w14:paraId="291719E3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C4F" w14:textId="2CFD22A0" w:rsidR="00102B6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K převzetí vykonané práce je oprávněn/a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7C80DA02F3DB44269600AE66D447444E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sdt>
                <w:sdtPr>
                  <w:rPr>
                    <w:rFonts w:ascii="Arial Unicode MS" w:eastAsia="Arial Unicode MS" w:hAnsi="Arial Unicode MS" w:cs="Arial Unicode MS" w:hint="eastAsia"/>
                  </w:rPr>
                  <w:id w:val="1818679439"/>
                  <w:placeholder>
                    <w:docPart w:val="F2D481EE342340A0B2C94185F9FB822F"/>
                  </w:placeholder>
                </w:sdtPr>
                <w:sdtEndPr>
                  <w:rPr>
                    <w:rStyle w:val="Styl1"/>
                    <w:rFonts w:cs="Arial" w:hint="default"/>
                    <w:szCs w:val="20"/>
                  </w:rPr>
                </w:sdtEndPr>
                <w:sdtContent>
                  <w:p w14:paraId="6C879975" w14:textId="7C568842" w:rsidR="00102B6A" w:rsidRPr="00413477" w:rsidRDefault="00413477" w:rsidP="00200C80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Unicode MS" w:eastAsia="Arial Unicode MS" w:hAnsi="Arial Unicode MS" w:cs="Arial"/>
                        <w:szCs w:val="20"/>
                      </w:rPr>
                    </w:pPr>
                    <w:r>
                      <w:t xml:space="preserve">PhDr. Gabriela </w:t>
                    </w:r>
                    <w:proofErr w:type="spellStart"/>
                    <w:r>
                      <w:t>Paráčková</w:t>
                    </w:r>
                    <w:proofErr w:type="spellEnd"/>
                  </w:p>
                </w:sdtContent>
              </w:sdt>
            </w:sdtContent>
          </w:sdt>
        </w:tc>
      </w:tr>
      <w:tr w:rsidR="00A978B8" w:rsidRPr="00CC331D" w14:paraId="64ED6890" w14:textId="77777777" w:rsidTr="000B5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E105" w14:textId="77777777" w:rsidR="00A978B8" w:rsidRDefault="00A978B8" w:rsidP="00200C80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200C80" w14:paraId="30423A64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3DF3" w14:textId="0F5D0EDE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0F3BED">
              <w:rPr>
                <w:rFonts w:eastAsia="Arial Unicode MS" w:cs="Arial"/>
                <w:b/>
                <w:szCs w:val="20"/>
              </w:rPr>
              <w:t>II.</w:t>
            </w:r>
            <w:r w:rsidR="00F208BA" w:rsidRPr="000F3BED">
              <w:rPr>
                <w:rFonts w:eastAsia="Arial Unicode MS" w:cs="Arial"/>
                <w:b/>
                <w:szCs w:val="20"/>
              </w:rPr>
              <w:t xml:space="preserve"> Výše odměny</w:t>
            </w:r>
            <w:r w:rsidR="005B6942">
              <w:rPr>
                <w:rFonts w:eastAsia="Arial Unicode MS" w:cs="Arial"/>
                <w:b/>
                <w:szCs w:val="20"/>
              </w:rPr>
              <w:t xml:space="preserve"> a platební podmínky</w:t>
            </w:r>
          </w:p>
        </w:tc>
      </w:tr>
      <w:tr w:rsidR="00643FF6" w:rsidRPr="002B2453" w14:paraId="04E10972" w14:textId="77777777" w:rsidTr="0060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E120" w14:textId="55822B2E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Za provedenou práci poskytne zaměstnavatel zaměstnanci odměnu ve výši </w:t>
            </w:r>
            <w:sdt>
              <w:sdtPr>
                <w:id w:val="2145158290"/>
                <w:placeholder>
                  <w:docPart w:val="3EA9A458176844E18E8F44ABED653317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FB325A">
                  <w:t>25</w:t>
                </w:r>
                <w:r w:rsidR="00413477">
                  <w:t>0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200C80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3318C6C35BB847B98FEA8EC941426AF5"/>
                </w:placeholder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r w:rsidR="00413477">
                  <w:rPr>
                    <w:rFonts w:eastAsia="Arial Unicode MS" w:cs="Arial"/>
                    <w:szCs w:val="20"/>
                  </w:rPr>
                  <w:t>za hodinu.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14:paraId="7A50C5AE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práce potvrdí řádně vykonanou a převzatou práci. </w:t>
            </w:r>
          </w:p>
          <w:p w14:paraId="6BDC7E2A" w14:textId="53AA6AA5" w:rsidR="00643FF6" w:rsidRPr="00413477" w:rsidRDefault="00F208BA" w:rsidP="00413477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spacing w:after="160" w:line="259" w:lineRule="auto"/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Odměna </w:t>
            </w:r>
            <w:r w:rsidR="00226FEF" w:rsidRPr="00395555">
              <w:rPr>
                <w:rFonts w:eastAsia="Arial Unicode MS" w:cs="Arial"/>
                <w:szCs w:val="20"/>
              </w:rPr>
              <w:t>je splatná po vykonání práce po předání výkazu o odvedené práci, a to nejpozději v kalendářním měsíci následujícím po měsíci, ve kterém vzniklo zaměstnanci právo na odměnu.  Odměna bude zaměstnanci vyplacena v nejbližším výplatním termínu zaměstnavatele určeném pro výplatu mezd (</w:t>
            </w:r>
            <w:r w:rsidR="00CD5B2B">
              <w:rPr>
                <w:rFonts w:eastAsia="Arial Unicode MS" w:cs="Arial"/>
                <w:szCs w:val="20"/>
              </w:rPr>
              <w:t xml:space="preserve">tj. </w:t>
            </w:r>
            <w:r w:rsidR="00226FEF" w:rsidRPr="00395555">
              <w:rPr>
                <w:rFonts w:eastAsia="Arial Unicode MS" w:cs="Arial"/>
                <w:szCs w:val="20"/>
              </w:rPr>
              <w:t>zpravidla</w:t>
            </w:r>
            <w:r w:rsidR="00FF26FA">
              <w:rPr>
                <w:rFonts w:eastAsia="Arial Unicode MS" w:cs="Arial"/>
                <w:szCs w:val="20"/>
              </w:rPr>
              <w:t xml:space="preserve"> </w:t>
            </w:r>
            <w:r w:rsidR="00226FEF" w:rsidRPr="00395555">
              <w:rPr>
                <w:rFonts w:eastAsia="Arial Unicode MS" w:cs="Arial"/>
                <w:szCs w:val="20"/>
              </w:rPr>
              <w:t>1</w:t>
            </w:r>
            <w:r w:rsidR="00CD5B2B">
              <w:rPr>
                <w:rFonts w:eastAsia="Arial Unicode MS" w:cs="Arial"/>
                <w:szCs w:val="20"/>
              </w:rPr>
              <w:t>0</w:t>
            </w:r>
            <w:r w:rsidR="00226FEF" w:rsidRPr="00395555">
              <w:rPr>
                <w:rFonts w:eastAsia="Arial Unicode MS" w:cs="Arial"/>
                <w:szCs w:val="20"/>
              </w:rPr>
              <w:t>. d</w:t>
            </w:r>
            <w:r w:rsidR="00CD5B2B">
              <w:rPr>
                <w:rFonts w:eastAsia="Arial Unicode MS" w:cs="Arial"/>
                <w:szCs w:val="20"/>
              </w:rPr>
              <w:t>en</w:t>
            </w:r>
            <w:r w:rsidR="00226FEF" w:rsidRPr="00395555">
              <w:rPr>
                <w:rFonts w:eastAsia="Arial Unicode MS" w:cs="Arial"/>
                <w:szCs w:val="20"/>
              </w:rPr>
              <w:t xml:space="preserve"> kalendářního měsíce následujícího po měsíci, ve kterém vzniklo zaměstnanci právo na </w:t>
            </w:r>
            <w:r w:rsidR="00CD5B2B">
              <w:rPr>
                <w:rFonts w:eastAsia="Arial Unicode MS" w:cs="Arial"/>
                <w:szCs w:val="20"/>
              </w:rPr>
              <w:t>odměnu</w:t>
            </w:r>
            <w:r w:rsidR="00226FEF" w:rsidRPr="00395555">
              <w:rPr>
                <w:rFonts w:eastAsia="Arial Unicode MS" w:cs="Arial"/>
                <w:szCs w:val="20"/>
              </w:rPr>
              <w:t xml:space="preserve"> nebo některou její složku). Zaměstnavatel a zaměstnanec se dohodli, že výplata odměny bude zaslána zaměstnanci na platební účet určený zaměstnancem v osobním dotazníku, který </w:t>
            </w:r>
            <w:r w:rsidR="00226FEF" w:rsidRPr="00395555">
              <w:rPr>
                <w:rFonts w:eastAsia="Arial Unicode MS" w:cs="Arial"/>
                <w:szCs w:val="20"/>
              </w:rPr>
              <w:lastRenderedPageBreak/>
              <w:t>je nezbytným dokladem k uzavření této dohody. Nemá-li zaměstnanec platební účet, bude mu odměna vyplacena v hotovosti na pokladně zaměstnavatele.</w:t>
            </w:r>
          </w:p>
        </w:tc>
      </w:tr>
      <w:tr w:rsidR="00643FF6" w:rsidRPr="00200C80" w14:paraId="120B1E39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41B60" w14:textId="77777777" w:rsidR="00643FF6" w:rsidRPr="00200C80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lastRenderedPageBreak/>
              <w:t>III.</w:t>
            </w:r>
            <w:r w:rsidR="00117257" w:rsidRPr="00200C80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14:paraId="5415746C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3D35" w14:textId="129E49DC" w:rsidR="00117257" w:rsidRPr="009F4FF6" w:rsidRDefault="00117257" w:rsidP="00200C8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Zaměstnavatel se zavazuje vytvářet zaměstnanci pracovní podmínky pro řádný a bezpečný výkon</w:t>
            </w:r>
            <w:r w:rsidR="00C85132">
              <w:rPr>
                <w:rFonts w:eastAsia="Arial Unicode MS" w:cs="Arial"/>
              </w:rPr>
              <w:t xml:space="preserve"> práce</w:t>
            </w:r>
            <w:r w:rsidRPr="00200C80">
              <w:rPr>
                <w:rFonts w:eastAsia="Arial Unicode MS" w:cs="Arial"/>
              </w:rPr>
              <w:t>, seznámit zaměstnance před započetím práce s předpisy vztahujícími se k výkonu této práce a předpisy k zajištění bezpečnosti a ochrany zdraví při práci. Výkon práce nesmí přesáhnout 12 hodin během 24 hodin po sobě jdoucích.</w:t>
            </w:r>
          </w:p>
          <w:p w14:paraId="5EA0058D" w14:textId="77777777" w:rsidR="009F4FF6" w:rsidRPr="009F4FF6" w:rsidRDefault="009F4FF6" w:rsidP="009F4FF6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>Zaměstnavatel se zavazuje rozvrhovat pracovní dobu zaměstnance vždy předem a v písemné podobě (viz bod I. Rozvržení pracovní doby). Podpisem této dohody vyjadřuje zaměstnanec souhlas s rozvrhováním pracovní doby nejpozději 24 hodin před začátkem směny nebo období, na něž je pracovní doba rozvrhována.</w:t>
            </w:r>
          </w:p>
          <w:p w14:paraId="3C01D042" w14:textId="77777777" w:rsidR="00117257" w:rsidRPr="00226FEF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14:paraId="13B3D23D" w14:textId="77777777" w:rsidR="00226FEF" w:rsidRPr="006D4D4C" w:rsidRDefault="00226FEF" w:rsidP="00226FEF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6D4D4C">
              <w:rPr>
                <w:rFonts w:eastAsia="Arial Unicode MS" w:cs="Arial"/>
                <w:bCs w:val="0"/>
              </w:rPr>
              <w:t>Zaměstnanec se zavazuje, že informace či osobní údaje, které získá při výkonu práce pro zaměstnavatele, neposkytne či jakkoliv nezneužije ve prospěch svůj nebo ve prospěch třetích osob.</w:t>
            </w:r>
            <w:r>
              <w:rPr>
                <w:rFonts w:eastAsia="Arial Unicode MS" w:cs="Arial"/>
                <w:bCs w:val="0"/>
              </w:rPr>
              <w:t xml:space="preserve"> Zaměstnanec se zavazuje nejednat v rozporu s oprávněnými zájmy zaměstnavatele a zavazuje se dodržovat povinnosti vyplývající pro něj z § 301 ZP. </w:t>
            </w:r>
          </w:p>
          <w:p w14:paraId="2C9F4C3E" w14:textId="77777777" w:rsidR="00117257" w:rsidRPr="00226FEF" w:rsidRDefault="00117257" w:rsidP="00226FEF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szCs w:val="20"/>
              </w:rPr>
            </w:pPr>
            <w:r w:rsidRPr="00226FEF">
              <w:rPr>
                <w:rFonts w:eastAsia="Arial Unicode MS" w:cs="Arial"/>
              </w:rPr>
              <w:t>Bude-li zaměstnanec v souvislosti s výkonem práce podle této d</w:t>
            </w:r>
            <w:r w:rsidR="00A54170" w:rsidRPr="00226FEF">
              <w:rPr>
                <w:rFonts w:eastAsia="Arial Unicode MS" w:cs="Arial"/>
              </w:rPr>
              <w:t xml:space="preserve">ohody vyslán na pracovní cestu, </w:t>
            </w:r>
            <w:r w:rsidRPr="00226FEF">
              <w:rPr>
                <w:rFonts w:eastAsia="Arial Unicode MS" w:cs="Arial"/>
              </w:rPr>
              <w:t>poskytne mu zaměstnavatel cestovní náhrady v souladu se zákoníkem práce a vnitřním předpisem zaměstnavatele. Pro tento účel se sjednává jako místo pravidelného pracoviště zaměstnance:</w:t>
            </w:r>
            <w:r w:rsidR="00A54170" w:rsidRPr="00226FEF">
              <w:rPr>
                <w:rFonts w:eastAsia="Arial Unicode MS" w:cs="Arial"/>
              </w:rPr>
              <w:br/>
            </w:r>
            <w:r w:rsidRPr="00226FEF">
              <w:rPr>
                <w:rFonts w:eastAsia="Arial Unicode MS" w:cs="Arial"/>
              </w:rPr>
              <w:t xml:space="preserve"> </w:t>
            </w:r>
            <w:sdt>
              <w:sdtPr>
                <w:id w:val="-207723505"/>
                <w:placeholder>
                  <w:docPart w:val="19EF7C0641144E8FA12AE2F9327CE8F1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62500" w:rsidRPr="00226FEF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14:paraId="13844345" w14:textId="5CA4532F" w:rsidR="00643FF6" w:rsidRPr="00AB5980" w:rsidRDefault="00117257" w:rsidP="00A541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</w:rPr>
              <w:t xml:space="preserve">Ostatní ujednání: </w:t>
            </w:r>
            <w:sdt>
              <w:sdtPr>
                <w:id w:val="1808126205"/>
                <w:placeholder>
                  <w:docPart w:val="7141D478DDB94B4C940A38863244E762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  <w:r w:rsidRPr="00200C80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AB5980" w14:paraId="2EA6FE76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4294" w14:textId="77777777" w:rsidR="00F702AC" w:rsidRPr="00AB5980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AB5980">
              <w:rPr>
                <w:rFonts w:eastAsia="Arial Unicode MS" w:cs="Arial"/>
                <w:b/>
                <w:szCs w:val="20"/>
              </w:rPr>
              <w:t>IV.</w:t>
            </w:r>
            <w:r w:rsidR="00117257" w:rsidRPr="00AB5980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14:paraId="0312DB66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AE69" w14:textId="5EA49FA1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Tato dohoda končí uplynutím doby sjednané v článku I</w:t>
            </w:r>
            <w:r w:rsidR="00C85132">
              <w:rPr>
                <w:rFonts w:eastAsia="Arial Unicode MS" w:cs="Arial"/>
              </w:rPr>
              <w:t>.</w:t>
            </w:r>
          </w:p>
          <w:p w14:paraId="653BDF2A" w14:textId="77777777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Tuto dohodu lze zrušit před uplynutím sjednané doby:</w:t>
            </w:r>
          </w:p>
          <w:p w14:paraId="44ED331C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14:paraId="5ACEA5BE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jednostranným zrušením písemnou výpovědí z jakéhokoliv dův</w:t>
            </w:r>
            <w:r w:rsidR="00B4434D" w:rsidRPr="00200C80">
              <w:rPr>
                <w:rFonts w:eastAsia="Arial Unicode MS" w:cs="Arial"/>
              </w:rPr>
              <w:t>odu nebo bez uvedení důvodu s patnácti</w:t>
            </w:r>
            <w:r w:rsidRPr="00200C80">
              <w:rPr>
                <w:rFonts w:eastAsia="Arial Unicode MS" w:cs="Arial"/>
              </w:rPr>
              <w:t>denní výpovědní dobou, která začíná dnem, v němž byla výpově</w:t>
            </w:r>
            <w:r w:rsidR="00801E11" w:rsidRPr="00200C80">
              <w:rPr>
                <w:rFonts w:eastAsia="Arial Unicode MS" w:cs="Arial"/>
              </w:rPr>
              <w:t>ď doručena druhé smluvní straně,</w:t>
            </w:r>
          </w:p>
          <w:p w14:paraId="44B94B6E" w14:textId="2BCC59E7" w:rsidR="00117257" w:rsidRPr="00200C80" w:rsidRDefault="00801E11" w:rsidP="00AB5980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</w:t>
            </w:r>
            <w:r w:rsidR="00117257" w:rsidRPr="00200C80">
              <w:rPr>
                <w:rFonts w:eastAsia="Arial Unicode MS" w:cs="Arial"/>
              </w:rPr>
              <w:t xml:space="preserve">kamžitým zrušením dohody, ale jen v případech, kdy </w:t>
            </w:r>
            <w:r w:rsidR="00483893">
              <w:rPr>
                <w:rFonts w:eastAsia="Arial Unicode MS" w:cs="Arial"/>
              </w:rPr>
              <w:t>český zákoník práce</w:t>
            </w:r>
            <w:r w:rsidR="00460802">
              <w:rPr>
                <w:rFonts w:eastAsia="Arial Unicode MS" w:cs="Arial"/>
              </w:rPr>
              <w:t xml:space="preserve"> dovoluje okamžité zrušení pracovního poměru</w:t>
            </w:r>
            <w:r w:rsidR="00CC331D" w:rsidRPr="00200C80">
              <w:rPr>
                <w:rFonts w:eastAsia="Arial Unicode MS" w:cs="Arial"/>
              </w:rPr>
              <w:t xml:space="preserve">. </w:t>
            </w:r>
            <w:r w:rsidR="00117257" w:rsidRPr="00200C80">
              <w:rPr>
                <w:rFonts w:eastAsia="Arial Unicode MS" w:cs="Arial"/>
              </w:rPr>
              <w:t>Okamžité zrušení dohody musí být písemné.</w:t>
            </w:r>
          </w:p>
          <w:p w14:paraId="138F99E6" w14:textId="155867FE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Ostatní práva a povinnosti zaměstnavatele a zaměstnance se řídí příslušnými právními předpisy, zejména</w:t>
            </w:r>
            <w:r w:rsidR="0061502E">
              <w:rPr>
                <w:rFonts w:eastAsia="Arial Unicode MS" w:cs="Arial"/>
              </w:rPr>
              <w:t xml:space="preserve"> českým</w:t>
            </w:r>
            <w:r w:rsidRPr="00200C80">
              <w:rPr>
                <w:rFonts w:eastAsia="Arial Unicode MS" w:cs="Arial"/>
              </w:rPr>
              <w:t xml:space="preserve"> zákoníkem práce a předpisy souvisejícími, zákonem o vysokých školách a vnitřními předpisy zaměstnavatele.</w:t>
            </w:r>
          </w:p>
          <w:p w14:paraId="070FC55B" w14:textId="77777777" w:rsidR="00643FF6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200C80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14:paraId="58447A27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79965" w14:textId="77777777" w:rsidR="00F23D27" w:rsidRPr="00200C80" w:rsidRDefault="00F23D27" w:rsidP="00200C80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B7895ADE805C473D92F5FB1A82D61A6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14:paraId="212F1D1F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F6C" w14:textId="77777777" w:rsidR="00200C80" w:rsidRDefault="00200C80" w:rsidP="00200C80">
            <w:pPr>
              <w:rPr>
                <w:rFonts w:eastAsia="Arial Unicode MS" w:cs="Arial"/>
              </w:rPr>
            </w:pPr>
          </w:p>
          <w:p w14:paraId="1D35470E" w14:textId="77777777" w:rsidR="004C3E3B" w:rsidRDefault="004C3E3B" w:rsidP="00200C80">
            <w:pPr>
              <w:jc w:val="center"/>
              <w:rPr>
                <w:rFonts w:eastAsia="Arial Unicode MS" w:cs="Arial"/>
              </w:rPr>
            </w:pPr>
          </w:p>
          <w:p w14:paraId="1FF3AF3E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6296981E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69263" w14:textId="77777777" w:rsidR="00200C80" w:rsidRDefault="00200C80" w:rsidP="0020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23AB17E" w14:textId="77777777"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20B7D3DD" w14:textId="77777777"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772D12C1" w14:textId="77777777" w:rsidR="00117257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 w:val="16"/>
              </w:rPr>
            </w:pPr>
            <w:r w:rsidRPr="00200C80">
              <w:rPr>
                <w:rFonts w:eastAsia="Arial Unicode MS" w:cs="Arial"/>
                <w:sz w:val="16"/>
              </w:rPr>
              <w:t>za zaměstnavatele</w:t>
            </w:r>
          </w:p>
          <w:p w14:paraId="47479BC1" w14:textId="6CE5CCD6" w:rsidR="00413477" w:rsidRPr="00413477" w:rsidRDefault="00CB5FDD" w:rsidP="00413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417244389"/>
                <w:placeholder>
                  <w:docPart w:val="7F32E25774504B999B52FC1350CA5A97"/>
                </w:placeholder>
              </w:sdtPr>
              <w:sdtEndPr>
                <w:rPr>
                  <w:rStyle w:val="Styl1"/>
                  <w:rFonts w:cs="Arial" w:hint="default"/>
                  <w:szCs w:val="20"/>
                </w:rPr>
              </w:sdtEndPr>
              <w:sdtContent>
                <w:r w:rsidR="00413477">
                  <w:t>doc. Mgr. Jan Stejskal, M.A., Ph.D.</w:t>
                </w:r>
              </w:sdtContent>
            </w:sdt>
          </w:p>
        </w:tc>
      </w:tr>
      <w:tr w:rsidR="00117257" w:rsidRPr="00117257" w14:paraId="67340C27" w14:textId="7777777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98E" w14:textId="77777777" w:rsidR="00413477" w:rsidRDefault="00117257" w:rsidP="00200C80">
            <w:pPr>
              <w:rPr>
                <w:rFonts w:eastAsia="Arial Unicode MS" w:cs="Arial"/>
                <w:bCs w:val="0"/>
              </w:rPr>
            </w:pPr>
            <w:r w:rsidRPr="00200C80">
              <w:rPr>
                <w:rFonts w:eastAsia="Arial Unicode MS" w:cs="Arial"/>
              </w:rPr>
              <w:t>Uzavření dohody navrhuje</w:t>
            </w:r>
          </w:p>
          <w:p w14:paraId="277CF838" w14:textId="18F15502" w:rsidR="00117257" w:rsidRPr="00200C80" w:rsidRDefault="00CB5FDD" w:rsidP="00200C80">
            <w:pPr>
              <w:rPr>
                <w:rFonts w:eastAsia="Arial Unicode MS" w:cs="Arial"/>
                <w:b/>
              </w:rPr>
            </w:pPr>
            <w:sdt>
              <w:sdtPr>
                <w:id w:val="1368722758"/>
                <w:placeholder>
                  <w:docPart w:val="BDB5177C4331457DBC0EABD6E60F13B5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13477" w:rsidRPr="00FD5897">
                  <w:rPr>
                    <w:rStyle w:val="Styl1"/>
                    <w:rFonts w:ascii="Arial" w:hAnsi="Arial" w:cs="Arial" w:hint="default"/>
                    <w:szCs w:val="20"/>
                  </w:rPr>
                  <w:t>Mgr. et Mgr. Terezie Řezníčková</w:t>
                </w:r>
                <w:r w:rsidR="00413477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, </w:t>
                </w:r>
                <w:r w:rsidR="00413477" w:rsidRPr="00FD5897">
                  <w:rPr>
                    <w:rStyle w:val="Styl1"/>
                    <w:rFonts w:ascii="Arial" w:hAnsi="Arial" w:cs="Arial" w:hint="default"/>
                    <w:szCs w:val="20"/>
                  </w:rPr>
                  <w:t>Ph.D.</w:t>
                </w:r>
              </w:sdtContent>
            </w:sdt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B3A8A" w14:textId="77777777" w:rsidR="00200C80" w:rsidRDefault="00200C80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61116A77" w14:textId="77777777"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742E491F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2EB81616" w14:textId="77777777" w:rsidR="00CC331D" w:rsidRPr="00200C80" w:rsidRDefault="00CC331D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14:paraId="0913673E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C36E" w14:textId="77777777" w:rsidR="00117257" w:rsidRDefault="00117257" w:rsidP="00200C80">
            <w:pPr>
              <w:rPr>
                <w:rFonts w:eastAsia="Arial Unicode MS" w:cs="Arial"/>
                <w:bCs w:val="0"/>
                <w:sz w:val="16"/>
              </w:rPr>
            </w:pPr>
            <w:r w:rsidRPr="00200C80">
              <w:rPr>
                <w:rFonts w:eastAsia="Arial Unicode MS" w:cs="Arial"/>
              </w:rPr>
              <w:t>Za personální pracoviště</w:t>
            </w:r>
            <w:r w:rsidRPr="00200C80">
              <w:rPr>
                <w:rFonts w:eastAsia="Arial Unicode MS" w:cs="Arial"/>
                <w:sz w:val="16"/>
              </w:rPr>
              <w:t xml:space="preserve"> (správnost dohody)</w:t>
            </w:r>
          </w:p>
          <w:p w14:paraId="52C31CEB" w14:textId="64D65F9E" w:rsidR="00413477" w:rsidRPr="00200C80" w:rsidRDefault="00413477" w:rsidP="00200C80">
            <w:pPr>
              <w:rPr>
                <w:rFonts w:eastAsia="Arial Unicode MS" w:cs="Arial"/>
                <w:b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93AAA" w14:textId="77777777" w:rsidR="00200C80" w:rsidRDefault="00200C80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88C56B1" w14:textId="77777777"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AE669FE" w14:textId="77777777"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447CF6C3" w14:textId="77777777" w:rsidR="00CC331D" w:rsidRPr="00200C80" w:rsidRDefault="00CC331D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</w:tbl>
    <w:p w14:paraId="486C652D" w14:textId="0B5968EE" w:rsidR="00901255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01B2AD0" w14:textId="2BB5B5E4" w:rsidR="00413477" w:rsidRPr="002B2453" w:rsidRDefault="00413477" w:rsidP="00413477">
      <w:pPr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D61162">
        <w:rPr>
          <w:b/>
        </w:rPr>
        <w:t>Razítko a podpis ředitele školy</w:t>
      </w:r>
      <w:r w:rsidR="00C32FC7">
        <w:rPr>
          <w:b/>
        </w:rPr>
        <w:tab/>
      </w:r>
      <w:r w:rsidR="00C32FC7">
        <w:rPr>
          <w:b/>
        </w:rPr>
        <w:tab/>
      </w:r>
      <w:r w:rsidR="00C32FC7">
        <w:rPr>
          <w:b/>
        </w:rPr>
        <w:tab/>
      </w:r>
      <w:r w:rsidR="00C32FC7">
        <w:rPr>
          <w:b/>
        </w:rPr>
        <w:tab/>
        <w:t>J</w:t>
      </w:r>
      <w:r w:rsidR="00C32FC7" w:rsidRPr="00D61162">
        <w:rPr>
          <w:b/>
        </w:rPr>
        <w:t>méno</w:t>
      </w:r>
      <w:r w:rsidR="00C32FC7">
        <w:rPr>
          <w:b/>
        </w:rPr>
        <w:t xml:space="preserve"> a příjmení </w:t>
      </w:r>
      <w:r w:rsidR="00C32FC7" w:rsidRPr="00D61162">
        <w:rPr>
          <w:b/>
        </w:rPr>
        <w:t>studenta</w:t>
      </w:r>
      <w:r w:rsidR="00C32FC7">
        <w:rPr>
          <w:b/>
        </w:rPr>
        <w:t xml:space="preserve"> na praxi</w:t>
      </w:r>
    </w:p>
    <w:sectPr w:rsidR="00413477" w:rsidRPr="002B2453" w:rsidSect="007E39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23"/>
    <w:rsid w:val="0001682F"/>
    <w:rsid w:val="000F3BED"/>
    <w:rsid w:val="00102B6A"/>
    <w:rsid w:val="00102D71"/>
    <w:rsid w:val="001110DC"/>
    <w:rsid w:val="00117257"/>
    <w:rsid w:val="001176B4"/>
    <w:rsid w:val="001D57B2"/>
    <w:rsid w:val="00200C80"/>
    <w:rsid w:val="00202316"/>
    <w:rsid w:val="00226FEF"/>
    <w:rsid w:val="00273B65"/>
    <w:rsid w:val="002B2453"/>
    <w:rsid w:val="0035213A"/>
    <w:rsid w:val="00390965"/>
    <w:rsid w:val="003A7494"/>
    <w:rsid w:val="003B6BC4"/>
    <w:rsid w:val="003D2739"/>
    <w:rsid w:val="00413477"/>
    <w:rsid w:val="00443BAA"/>
    <w:rsid w:val="00460802"/>
    <w:rsid w:val="00462500"/>
    <w:rsid w:val="00483893"/>
    <w:rsid w:val="004A7E92"/>
    <w:rsid w:val="004C3E3B"/>
    <w:rsid w:val="004C7005"/>
    <w:rsid w:val="005863EB"/>
    <w:rsid w:val="00592213"/>
    <w:rsid w:val="005A0CA2"/>
    <w:rsid w:val="005B6942"/>
    <w:rsid w:val="005C3C4A"/>
    <w:rsid w:val="00605C4F"/>
    <w:rsid w:val="0061502E"/>
    <w:rsid w:val="006240B8"/>
    <w:rsid w:val="00643FF6"/>
    <w:rsid w:val="00685204"/>
    <w:rsid w:val="006D77B3"/>
    <w:rsid w:val="007113FE"/>
    <w:rsid w:val="00721F29"/>
    <w:rsid w:val="007305BD"/>
    <w:rsid w:val="007366B9"/>
    <w:rsid w:val="00740F99"/>
    <w:rsid w:val="00742220"/>
    <w:rsid w:val="007E39E3"/>
    <w:rsid w:val="007E68EB"/>
    <w:rsid w:val="00801E11"/>
    <w:rsid w:val="00837617"/>
    <w:rsid w:val="008A25D6"/>
    <w:rsid w:val="00901255"/>
    <w:rsid w:val="0091386F"/>
    <w:rsid w:val="00945E5A"/>
    <w:rsid w:val="009A3EE2"/>
    <w:rsid w:val="009F4FF6"/>
    <w:rsid w:val="00A54170"/>
    <w:rsid w:val="00A978B8"/>
    <w:rsid w:val="00AB5980"/>
    <w:rsid w:val="00AD4523"/>
    <w:rsid w:val="00B263ED"/>
    <w:rsid w:val="00B35741"/>
    <w:rsid w:val="00B4434D"/>
    <w:rsid w:val="00B90ABD"/>
    <w:rsid w:val="00BC4CE7"/>
    <w:rsid w:val="00BE4C51"/>
    <w:rsid w:val="00BF32D7"/>
    <w:rsid w:val="00C32FC7"/>
    <w:rsid w:val="00C52758"/>
    <w:rsid w:val="00C85132"/>
    <w:rsid w:val="00CB5FDD"/>
    <w:rsid w:val="00CC331D"/>
    <w:rsid w:val="00CD5B2B"/>
    <w:rsid w:val="00D549F7"/>
    <w:rsid w:val="00DD1AD3"/>
    <w:rsid w:val="00DD1F88"/>
    <w:rsid w:val="00E71274"/>
    <w:rsid w:val="00ED0A15"/>
    <w:rsid w:val="00F208BA"/>
    <w:rsid w:val="00F23D27"/>
    <w:rsid w:val="00F27474"/>
    <w:rsid w:val="00F702AC"/>
    <w:rsid w:val="00FB325A"/>
    <w:rsid w:val="00FB3AAB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F4E42"/>
  <w15:chartTrackingRefBased/>
  <w15:docId w15:val="{25411FCC-A8CA-4384-AD9D-F422DC3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7366B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B3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m\OneDrive%20-%20Univerzita%20Palack&#233;ho%20v%20Olomouci\HR_doc\Novela_Z&#225;kon&#237;k%20pr&#225;ce\dokumenty_novela\dohoda_o_provedeni_prace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81FBB310B450FB624A1254E46B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C9093-6F33-46AD-B5AB-0E2793DADA24}"/>
      </w:docPartPr>
      <w:docPartBody>
        <w:p w:rsidR="00951801" w:rsidRDefault="009A3516">
          <w:pPr>
            <w:pStyle w:val="F2281FBB310B450FB624A1254E46BAE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4F6AC4DC6584E53ADFD33B3C6456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4D181-FCB8-4281-A0A1-15B8C490E1D6}"/>
      </w:docPartPr>
      <w:docPartBody>
        <w:p w:rsidR="00951801" w:rsidRDefault="009A3516">
          <w:pPr>
            <w:pStyle w:val="24F6AC4DC6584E53ADFD33B3C64563C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BAEBED6EE545D98D2C099F4FACB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D2052-F889-4728-B6C5-F5B9DE426E34}"/>
      </w:docPartPr>
      <w:docPartBody>
        <w:p w:rsidR="00951801" w:rsidRDefault="009A3516">
          <w:pPr>
            <w:pStyle w:val="3EBAEBED6EE545D98D2C099F4FACB95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B2C0C26AA064A41B81C3BE0A0BB6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E9855-6240-4FAF-B887-9FF6212E0966}"/>
      </w:docPartPr>
      <w:docPartBody>
        <w:p w:rsidR="00951801" w:rsidRDefault="009A3516">
          <w:pPr>
            <w:pStyle w:val="EB2C0C26AA064A41B81C3BE0A0BB6C74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93D880F4B80D4B2C9FE46601BF527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7957C-E779-483B-8A40-15F4434538AE}"/>
      </w:docPartPr>
      <w:docPartBody>
        <w:p w:rsidR="00951801" w:rsidRDefault="009A3516">
          <w:pPr>
            <w:pStyle w:val="93D880F4B80D4B2C9FE46601BF52796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90F84E44463D4BA0A1D00659D3C8F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1F264-0124-4535-97CF-DCF3149309EB}"/>
      </w:docPartPr>
      <w:docPartBody>
        <w:p w:rsidR="00951801" w:rsidRDefault="009A3516">
          <w:pPr>
            <w:pStyle w:val="90F84E44463D4BA0A1D00659D3C8F59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0DC36F62F7D435A8B9DC0DAFF775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29979-5083-4BB8-8C06-DCB31491403E}"/>
      </w:docPartPr>
      <w:docPartBody>
        <w:p w:rsidR="00951801" w:rsidRDefault="009A3516">
          <w:pPr>
            <w:pStyle w:val="70DC36F62F7D435A8B9DC0DAFF77529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C42B890B8FF242669FE05D4583D12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C8D23-B971-405D-8CFC-E528665413A3}"/>
      </w:docPartPr>
      <w:docPartBody>
        <w:p w:rsidR="00951801" w:rsidRDefault="009A3516">
          <w:pPr>
            <w:pStyle w:val="C42B890B8FF242669FE05D4583D123E6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C988B7FE5A8488C872CA7662FB62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7268C-9051-4A7C-BBFB-8FFDE0505776}"/>
      </w:docPartPr>
      <w:docPartBody>
        <w:p w:rsidR="00951801" w:rsidRDefault="009A3516">
          <w:pPr>
            <w:pStyle w:val="EC988B7FE5A8488C872CA7662FB627A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4B1315818B84403BDE845EC47199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802DE-64E9-444A-8CB9-E83CF87DECA9}"/>
      </w:docPartPr>
      <w:docPartBody>
        <w:p w:rsidR="00951801" w:rsidRDefault="009A3516">
          <w:pPr>
            <w:pStyle w:val="D4B1315818B84403BDE845EC47199B9D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0152290FADA24A61BCFE25BEC9822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A5D53-0E69-42EA-9685-A5D7DB9C0C19}"/>
      </w:docPartPr>
      <w:docPartBody>
        <w:p w:rsidR="00951801" w:rsidRDefault="009A3516">
          <w:pPr>
            <w:pStyle w:val="0152290FADA24A61BCFE25BEC982257F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4EFDBAC3FB684FEE83D140B14BAD5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ABE6E-EECF-488B-8A05-A1BC0610FC84}"/>
      </w:docPartPr>
      <w:docPartBody>
        <w:p w:rsidR="00951801" w:rsidRDefault="009A3516">
          <w:pPr>
            <w:pStyle w:val="4EFDBAC3FB684FEE83D140B14BAD5F1B"/>
          </w:pPr>
          <w:r w:rsidRPr="00102D71">
            <w:rPr>
              <w:rStyle w:val="Zstupntext"/>
              <w:rFonts w:ascii="Arial" w:hAnsi="Arial" w:cs="Arial"/>
            </w:rPr>
            <w:t>Vložte počet hodin</w:t>
          </w:r>
        </w:p>
      </w:docPartBody>
    </w:docPart>
    <w:docPart>
      <w:docPartPr>
        <w:name w:val="C94AE6FB704040739C00A25D08053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DD53B-B3A1-4527-8503-924C418F8F02}"/>
      </w:docPartPr>
      <w:docPartBody>
        <w:p w:rsidR="00951801" w:rsidRDefault="009A3516">
          <w:pPr>
            <w:pStyle w:val="C94AE6FB704040739C00A25D08053E63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C80DA02F3DB44269600AE66D4474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5B6E8-CE0A-42D7-A3A1-56CE79FC6455}"/>
      </w:docPartPr>
      <w:docPartBody>
        <w:p w:rsidR="00951801" w:rsidRDefault="009A3516">
          <w:pPr>
            <w:pStyle w:val="7C80DA02F3DB44269600AE66D447444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A9A458176844E18E8F44ABED653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89EE3-82D6-446C-9695-30F5C5A043F2}"/>
      </w:docPartPr>
      <w:docPartBody>
        <w:p w:rsidR="00951801" w:rsidRDefault="009A3516">
          <w:pPr>
            <w:pStyle w:val="3EA9A458176844E18E8F44ABED653317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3318C6C35BB847B98FEA8EC941426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B2DA6-9415-4704-A54B-97CDC8FF6E7B}"/>
      </w:docPartPr>
      <w:docPartBody>
        <w:p w:rsidR="00951801" w:rsidRDefault="009A3516">
          <w:pPr>
            <w:pStyle w:val="3318C6C35BB847B98FEA8EC941426AF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19EF7C0641144E8FA12AE2F9327CE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F9570-91FE-44E6-9F31-6D022ACB6AE1}"/>
      </w:docPartPr>
      <w:docPartBody>
        <w:p w:rsidR="00951801" w:rsidRDefault="009A3516">
          <w:pPr>
            <w:pStyle w:val="19EF7C0641144E8FA12AE2F9327CE8F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141D478DDB94B4C940A38863244E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FEF0B-63C9-476A-839C-75FA4EC1908D}"/>
      </w:docPartPr>
      <w:docPartBody>
        <w:p w:rsidR="00951801" w:rsidRDefault="009A3516">
          <w:pPr>
            <w:pStyle w:val="7141D478DDB94B4C940A38863244E762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7895ADE805C473D92F5FB1A82D61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97D3F-AAAE-4CC9-A631-11D9477D7697}"/>
      </w:docPartPr>
      <w:docPartBody>
        <w:p w:rsidR="00951801" w:rsidRDefault="009A3516">
          <w:pPr>
            <w:pStyle w:val="B7895ADE805C473D92F5FB1A82D61A6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BDB5177C4331457DBC0EABD6E60F1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A1161-EC22-45EC-8853-10B5B29A18D0}"/>
      </w:docPartPr>
      <w:docPartBody>
        <w:p w:rsidR="00951801" w:rsidRDefault="009A3516">
          <w:pPr>
            <w:pStyle w:val="BDB5177C4331457DBC0EABD6E60F13B5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9CF83E8878DD44F99B8A1CC8BE447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C966F-B84D-4292-BFA8-D593EE95964A}"/>
      </w:docPartPr>
      <w:docPartBody>
        <w:p w:rsidR="00C665DE" w:rsidRDefault="001733AF" w:rsidP="001733AF">
          <w:pPr>
            <w:pStyle w:val="9CF83E8878DD44F99B8A1CC8BE4473A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87409D09F0ED45789931516C976A2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E3BE-CABD-4A64-B399-50A7BC57E70C}"/>
      </w:docPartPr>
      <w:docPartBody>
        <w:p w:rsidR="00C665DE" w:rsidRDefault="001733AF" w:rsidP="001733AF">
          <w:pPr>
            <w:pStyle w:val="87409D09F0ED45789931516C976A28D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AB8BEFF41D64910BF4503A42B75C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39E58-3484-4F3C-A53B-A9C7EA100128}"/>
      </w:docPartPr>
      <w:docPartBody>
        <w:p w:rsidR="00C665DE" w:rsidRDefault="001733AF" w:rsidP="001733AF">
          <w:pPr>
            <w:pStyle w:val="2AB8BEFF41D64910BF4503A42B75C6E9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F2E9BA63C8FA4B8E9489495B85F67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69CF8-BF9B-4BBD-900A-D29F091B2960}"/>
      </w:docPartPr>
      <w:docPartBody>
        <w:p w:rsidR="00C665DE" w:rsidRDefault="001733AF" w:rsidP="001733AF">
          <w:pPr>
            <w:pStyle w:val="F2E9BA63C8FA4B8E9489495B85F6799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5B6E9FDCF9ED41D2B5FB95789290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4C44B-B19C-45E0-83B4-356504C672B5}"/>
      </w:docPartPr>
      <w:docPartBody>
        <w:p w:rsidR="00C665DE" w:rsidRDefault="001733AF" w:rsidP="001733AF">
          <w:pPr>
            <w:pStyle w:val="5B6E9FDCF9ED41D2B5FB957892904535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F2D481EE342340A0B2C94185F9FB8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41934-BA2D-47C1-882A-54C7DC31E13C}"/>
      </w:docPartPr>
      <w:docPartBody>
        <w:p w:rsidR="00C665DE" w:rsidRDefault="001733AF" w:rsidP="001733AF">
          <w:pPr>
            <w:pStyle w:val="F2D481EE342340A0B2C94185F9FB822F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F32E25774504B999B52FC1350CA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1B0ED-CF4A-4474-A040-FED4AACAA603}"/>
      </w:docPartPr>
      <w:docPartBody>
        <w:p w:rsidR="00C665DE" w:rsidRDefault="001733AF" w:rsidP="001733AF">
          <w:pPr>
            <w:pStyle w:val="7F32E25774504B999B52FC1350CA5A97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1"/>
    <w:rsid w:val="00055462"/>
    <w:rsid w:val="001733AF"/>
    <w:rsid w:val="001F1AC7"/>
    <w:rsid w:val="0024285B"/>
    <w:rsid w:val="002B1B31"/>
    <w:rsid w:val="00370F99"/>
    <w:rsid w:val="003F5F94"/>
    <w:rsid w:val="005A4A7A"/>
    <w:rsid w:val="00676668"/>
    <w:rsid w:val="00823AFB"/>
    <w:rsid w:val="008C74D5"/>
    <w:rsid w:val="008F13EE"/>
    <w:rsid w:val="00951801"/>
    <w:rsid w:val="009A3516"/>
    <w:rsid w:val="00A14E91"/>
    <w:rsid w:val="00AA40B4"/>
    <w:rsid w:val="00B967F3"/>
    <w:rsid w:val="00C319B0"/>
    <w:rsid w:val="00C665DE"/>
    <w:rsid w:val="00F23D7A"/>
    <w:rsid w:val="00F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sid w:val="001733AF"/>
    <w:rPr>
      <w:rFonts w:ascii="Arial Unicode MS" w:eastAsia="Arial Unicode MS" w:hAnsi="Arial Unicode MS" w:cs="Arial Unicode MS" w:hint="eastAsia"/>
      <w:sz w:val="20"/>
    </w:rPr>
  </w:style>
  <w:style w:type="paragraph" w:customStyle="1" w:styleId="F2281FBB310B450FB624A1254E46BAE8">
    <w:name w:val="F2281FBB310B450FB624A1254E46BAE8"/>
  </w:style>
  <w:style w:type="paragraph" w:customStyle="1" w:styleId="24F6AC4DC6584E53ADFD33B3C64563C7">
    <w:name w:val="24F6AC4DC6584E53ADFD33B3C64563C7"/>
  </w:style>
  <w:style w:type="paragraph" w:customStyle="1" w:styleId="3EBAEBED6EE545D98D2C099F4FACB957">
    <w:name w:val="3EBAEBED6EE545D98D2C099F4FACB957"/>
  </w:style>
  <w:style w:type="paragraph" w:customStyle="1" w:styleId="EB2C0C26AA064A41B81C3BE0A0BB6C74">
    <w:name w:val="EB2C0C26AA064A41B81C3BE0A0BB6C74"/>
  </w:style>
  <w:style w:type="paragraph" w:customStyle="1" w:styleId="93D880F4B80D4B2C9FE46601BF52796D">
    <w:name w:val="93D880F4B80D4B2C9FE46601BF52796D"/>
  </w:style>
  <w:style w:type="paragraph" w:customStyle="1" w:styleId="90F84E44463D4BA0A1D00659D3C8F591">
    <w:name w:val="90F84E44463D4BA0A1D00659D3C8F591"/>
  </w:style>
  <w:style w:type="paragraph" w:customStyle="1" w:styleId="70DC36F62F7D435A8B9DC0DAFF775291">
    <w:name w:val="70DC36F62F7D435A8B9DC0DAFF775291"/>
  </w:style>
  <w:style w:type="paragraph" w:customStyle="1" w:styleId="C42B890B8FF242669FE05D4583D123E6">
    <w:name w:val="C42B890B8FF242669FE05D4583D123E6"/>
  </w:style>
  <w:style w:type="paragraph" w:customStyle="1" w:styleId="EC988B7FE5A8488C872CA7662FB627AA">
    <w:name w:val="EC988B7FE5A8488C872CA7662FB627AA"/>
  </w:style>
  <w:style w:type="paragraph" w:customStyle="1" w:styleId="D4B1315818B84403BDE845EC47199B9D">
    <w:name w:val="D4B1315818B84403BDE845EC47199B9D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152290FADA24A61BCFE25BEC982257F">
    <w:name w:val="0152290FADA24A61BCFE25BEC982257F"/>
  </w:style>
  <w:style w:type="paragraph" w:customStyle="1" w:styleId="4EFDBAC3FB684FEE83D140B14BAD5F1B">
    <w:name w:val="4EFDBAC3FB684FEE83D140B14BAD5F1B"/>
  </w:style>
  <w:style w:type="paragraph" w:customStyle="1" w:styleId="C94AE6FB704040739C00A25D08053E63">
    <w:name w:val="C94AE6FB704040739C00A25D08053E63"/>
  </w:style>
  <w:style w:type="paragraph" w:customStyle="1" w:styleId="7C80DA02F3DB44269600AE66D447444E">
    <w:name w:val="7C80DA02F3DB44269600AE66D447444E"/>
  </w:style>
  <w:style w:type="paragraph" w:customStyle="1" w:styleId="3EA9A458176844E18E8F44ABED653317">
    <w:name w:val="3EA9A458176844E18E8F44ABED653317"/>
  </w:style>
  <w:style w:type="paragraph" w:customStyle="1" w:styleId="3318C6C35BB847B98FEA8EC941426AF5">
    <w:name w:val="3318C6C35BB847B98FEA8EC941426AF5"/>
  </w:style>
  <w:style w:type="paragraph" w:customStyle="1" w:styleId="19EF7C0641144E8FA12AE2F9327CE8F1">
    <w:name w:val="19EF7C0641144E8FA12AE2F9327CE8F1"/>
  </w:style>
  <w:style w:type="paragraph" w:customStyle="1" w:styleId="7141D478DDB94B4C940A38863244E762">
    <w:name w:val="7141D478DDB94B4C940A38863244E762"/>
  </w:style>
  <w:style w:type="paragraph" w:customStyle="1" w:styleId="B7895ADE805C473D92F5FB1A82D61A65">
    <w:name w:val="B7895ADE805C473D92F5FB1A82D61A65"/>
  </w:style>
  <w:style w:type="paragraph" w:customStyle="1" w:styleId="BDB5177C4331457DBC0EABD6E60F13B5">
    <w:name w:val="BDB5177C4331457DBC0EABD6E60F13B5"/>
  </w:style>
  <w:style w:type="paragraph" w:customStyle="1" w:styleId="9CF83E8878DD44F99B8A1CC8BE4473AA">
    <w:name w:val="9CF83E8878DD44F99B8A1CC8BE4473AA"/>
    <w:rsid w:val="001733AF"/>
    <w:rPr>
      <w:kern w:val="0"/>
      <w14:ligatures w14:val="none"/>
    </w:rPr>
  </w:style>
  <w:style w:type="paragraph" w:customStyle="1" w:styleId="87409D09F0ED45789931516C976A28DD">
    <w:name w:val="87409D09F0ED45789931516C976A28DD"/>
    <w:rsid w:val="001733AF"/>
    <w:rPr>
      <w:kern w:val="0"/>
      <w14:ligatures w14:val="none"/>
    </w:rPr>
  </w:style>
  <w:style w:type="paragraph" w:customStyle="1" w:styleId="2AB8BEFF41D64910BF4503A42B75C6E9">
    <w:name w:val="2AB8BEFF41D64910BF4503A42B75C6E9"/>
    <w:rsid w:val="001733AF"/>
    <w:rPr>
      <w:kern w:val="0"/>
      <w14:ligatures w14:val="none"/>
    </w:rPr>
  </w:style>
  <w:style w:type="paragraph" w:customStyle="1" w:styleId="F2E9BA63C8FA4B8E9489495B85F67998">
    <w:name w:val="F2E9BA63C8FA4B8E9489495B85F67998"/>
    <w:rsid w:val="001733AF"/>
    <w:rPr>
      <w:kern w:val="0"/>
      <w14:ligatures w14:val="none"/>
    </w:rPr>
  </w:style>
  <w:style w:type="paragraph" w:customStyle="1" w:styleId="5B6E9FDCF9ED41D2B5FB957892904535">
    <w:name w:val="5B6E9FDCF9ED41D2B5FB957892904535"/>
    <w:rsid w:val="001733AF"/>
    <w:rPr>
      <w:kern w:val="0"/>
      <w14:ligatures w14:val="none"/>
    </w:rPr>
  </w:style>
  <w:style w:type="paragraph" w:customStyle="1" w:styleId="F2D481EE342340A0B2C94185F9FB822F">
    <w:name w:val="F2D481EE342340A0B2C94185F9FB822F"/>
    <w:rsid w:val="001733AF"/>
    <w:rPr>
      <w:kern w:val="0"/>
      <w14:ligatures w14:val="none"/>
    </w:rPr>
  </w:style>
  <w:style w:type="paragraph" w:customStyle="1" w:styleId="7F32E25774504B999B52FC1350CA5A97">
    <w:name w:val="7F32E25774504B999B52FC1350CA5A97"/>
    <w:rsid w:val="001733AF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9409A-A77D-4F8F-B242-C3B75E5CEE48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2.xml><?xml version="1.0" encoding="utf-8"?>
<ds:datastoreItem xmlns:ds="http://schemas.openxmlformats.org/officeDocument/2006/customXml" ds:itemID="{FB3A9FB3-9CF2-4778-81DC-F927DB39AD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dohoda_o_provedeni_praceFIN</Template>
  <TotalTime>15</TotalTime>
  <Pages>1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Supplerova Marketa</dc:creator>
  <cp:keywords/>
  <dc:description/>
  <cp:lastModifiedBy>Parackova Gabriela</cp:lastModifiedBy>
  <cp:revision>4</cp:revision>
  <dcterms:created xsi:type="dcterms:W3CDTF">2025-02-13T08:27:00Z</dcterms:created>
  <dcterms:modified xsi:type="dcterms:W3CDTF">2025-02-13T09:02:00Z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  <property fmtid="{D5CDD505-2E9C-101B-9397-08002B2CF9AE}" pid="3" name="GrammarlyDocumentId">
    <vt:lpwstr>1cc6755e9eeb67c16831b5b5d67c10b21cf3cc68b765c61c9ca767ec356508df</vt:lpwstr>
  </property>
</Properties>
</file>