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2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53"/>
        <w:gridCol w:w="5272"/>
        <w:tblGridChange w:id="0">
          <w:tblGrid>
            <w:gridCol w:w="4253"/>
            <w:gridCol w:w="527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rPr>
                <w:rFonts w:ascii="Arial" w:cs="Arial" w:eastAsia="Arial" w:hAnsi="Arial"/>
                <w:b w:val="1"/>
                <w:sz w:val="160"/>
                <w:szCs w:val="16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rPr>
                <w:rFonts w:ascii="Arial" w:cs="Arial" w:eastAsia="Arial" w:hAnsi="Arial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  <w:sz w:val="160"/>
                <w:szCs w:val="16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0"/>
                <w:szCs w:val="160"/>
                <w:rtl w:val="0"/>
              </w:rPr>
              <w:t xml:space="preserve"> PSO</w:t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Rule="auto"/>
              <w:rPr>
                <w:rFonts w:ascii="Arial" w:cs="Arial" w:eastAsia="Arial" w:hAnsi="Arial"/>
                <w:sz w:val="36"/>
                <w:szCs w:val="36"/>
              </w:rPr>
            </w:pPr>
            <w:r w:rsidDel="00000000" w:rsidR="00000000" w:rsidRPr="00000000">
              <w:rPr>
                <w:rFonts w:ascii="Arial" w:cs="Arial" w:eastAsia="Arial" w:hAnsi="Arial"/>
                <w:sz w:val="36"/>
                <w:szCs w:val="36"/>
                <w:rtl w:val="0"/>
              </w:rPr>
              <w:t xml:space="preserve">   OBOROVÝ TEST (OT)</w:t>
            </w:r>
          </w:p>
          <w:p w:rsidR="00000000" w:rsidDel="00000000" w:rsidP="00000000" w:rsidRDefault="00000000" w:rsidRPr="00000000" w14:paraId="00000006">
            <w:pPr>
              <w:spacing w:after="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6"/>
                <w:szCs w:val="36"/>
                <w:rtl w:val="0"/>
              </w:rPr>
              <w:t xml:space="preserve"> 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Sociální práce</w:t>
            </w:r>
          </w:p>
          <w:p w:rsidR="00000000" w:rsidDel="00000000" w:rsidP="00000000" w:rsidRDefault="00000000" w:rsidRPr="00000000" w14:paraId="00000007">
            <w:pPr>
              <w:spacing w:after="0" w:lineRule="auto"/>
              <w:ind w:left="459" w:hanging="459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(Bakalářské jednooborové </w:t>
              <w:br w:type="textWrapping"/>
              <w:t xml:space="preserve">kombinované studium)</w:t>
            </w:r>
          </w:p>
          <w:p w:rsidR="00000000" w:rsidDel="00000000" w:rsidP="00000000" w:rsidRDefault="00000000" w:rsidRPr="00000000" w14:paraId="00000008">
            <w:pPr>
              <w:spacing w:after="0" w:lineRule="auto"/>
              <w:rPr>
                <w:rFonts w:ascii="Arial" w:cs="Arial" w:eastAsia="Arial" w:hAnsi="Arial"/>
                <w:sz w:val="36"/>
                <w:szCs w:val="3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lineRule="auto"/>
              <w:rPr>
                <w:rFonts w:ascii="Arial" w:cs="Arial" w:eastAsia="Arial" w:hAnsi="Arial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1"/>
                <w:sz w:val="160"/>
                <w:szCs w:val="16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b w:val="1"/>
                <w:sz w:val="160"/>
                <w:szCs w:val="160"/>
              </w:rPr>
            </w:pPr>
            <w:r w:rsidDel="00000000" w:rsidR="00000000" w:rsidRPr="00000000">
              <w:rPr>
                <w:rFonts w:ascii="Arial" w:cs="Arial" w:eastAsia="Arial" w:hAnsi="Arial"/>
                <w:sz w:val="48"/>
                <w:szCs w:val="48"/>
                <w:rtl w:val="0"/>
              </w:rPr>
              <w:t xml:space="preserve">varianta testu: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48"/>
                <w:szCs w:val="48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b w:val="1"/>
                <w:sz w:val="160"/>
                <w:szCs w:val="16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b w:val="1"/>
                <w:sz w:val="80"/>
                <w:szCs w:val="8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b w:val="1"/>
                <w:sz w:val="160"/>
                <w:szCs w:val="160"/>
              </w:rPr>
            </w:pPr>
            <w:r w:rsidDel="00000000" w:rsidR="00000000" w:rsidRPr="00000000">
              <w:rPr>
                <w:rFonts w:ascii="Arial" w:cs="Arial" w:eastAsia="Arial" w:hAnsi="Arial"/>
              </w:rPr>
              <w:drawing>
                <wp:inline distB="0" distT="0" distL="0" distR="0">
                  <wp:extent cx="2562225" cy="1457325"/>
                  <wp:effectExtent b="0" l="0" r="0" t="0"/>
                  <wp:docPr descr="UP_logo_FF_horizont_cerna_cz" id="4" name="image1.png"/>
                  <a:graphic>
                    <a:graphicData uri="http://schemas.openxmlformats.org/drawingml/2006/picture">
                      <pic:pic>
                        <pic:nvPicPr>
                          <pic:cNvPr descr="UP_logo_FF_horizont_cerna_cz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225" cy="14573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jc w:val="right"/>
              <w:rPr>
                <w:rFonts w:ascii="Arial" w:cs="Arial" w:eastAsia="Arial" w:hAnsi="Arial"/>
                <w:sz w:val="48"/>
                <w:szCs w:val="4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bfbfbf"/>
                <w:sz w:val="160"/>
                <w:szCs w:val="160"/>
                <w:rtl w:val="0"/>
              </w:rPr>
              <w:t xml:space="preserve">2023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after="160" w:line="259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59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01. Případová práce s klientem bývá označována také pojmem</w:t>
      </w:r>
    </w:p>
    <w:p w:rsidR="00000000" w:rsidDel="00000000" w:rsidP="00000000" w:rsidRDefault="00000000" w:rsidRPr="00000000" w14:paraId="00000015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case control.</w:t>
      </w:r>
    </w:p>
    <w:p w:rsidR="00000000" w:rsidDel="00000000" w:rsidP="00000000" w:rsidRDefault="00000000" w:rsidRPr="00000000" w14:paraId="00000016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b) case help.</w:t>
      </w:r>
    </w:p>
    <w:p w:rsidR="00000000" w:rsidDel="00000000" w:rsidP="00000000" w:rsidRDefault="00000000" w:rsidRPr="00000000" w14:paraId="00000017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c) case management.</w:t>
      </w:r>
    </w:p>
    <w:p w:rsidR="00000000" w:rsidDel="00000000" w:rsidP="00000000" w:rsidRDefault="00000000" w:rsidRPr="00000000" w14:paraId="00000018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d) case flow work.</w:t>
      </w:r>
    </w:p>
    <w:p w:rsidR="00000000" w:rsidDel="00000000" w:rsidP="00000000" w:rsidRDefault="00000000" w:rsidRPr="00000000" w14:paraId="00000019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e) subject instance support.</w:t>
      </w:r>
    </w:p>
    <w:p w:rsidR="00000000" w:rsidDel="00000000" w:rsidP="00000000" w:rsidRDefault="00000000" w:rsidRPr="00000000" w14:paraId="0000001A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Matoušek, O. a kol. (2003). Metody a řízení sociální práce. Portál, s. 14.</w:t>
      </w:r>
    </w:p>
    <w:p w:rsidR="00000000" w:rsidDel="00000000" w:rsidP="00000000" w:rsidRDefault="00000000" w:rsidRPr="00000000" w14:paraId="0000001B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02. Pod zkratkou CAN se skrývá</w:t>
      </w:r>
    </w:p>
    <w:p w:rsidR="00000000" w:rsidDel="00000000" w:rsidP="00000000" w:rsidRDefault="00000000" w:rsidRPr="00000000" w14:paraId="0000001D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fetální (plodový) alkoholový syndrom.</w:t>
      </w:r>
    </w:p>
    <w:p w:rsidR="00000000" w:rsidDel="00000000" w:rsidP="00000000" w:rsidRDefault="00000000" w:rsidRPr="00000000" w14:paraId="0000001E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b) syndrom týraného a zanedbávaného seniora.</w:t>
      </w:r>
    </w:p>
    <w:p w:rsidR="00000000" w:rsidDel="00000000" w:rsidP="00000000" w:rsidRDefault="00000000" w:rsidRPr="00000000" w14:paraId="0000001F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c) syndrom predispozic stát se obětí násilí v blízkých vztazích.</w:t>
      </w:r>
    </w:p>
    <w:p w:rsidR="00000000" w:rsidDel="00000000" w:rsidP="00000000" w:rsidRDefault="00000000" w:rsidRPr="00000000" w14:paraId="00000020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d) syndrom týraného, zanedbávaného a zneužívaného dítěte.</w:t>
      </w:r>
    </w:p>
    <w:p w:rsidR="00000000" w:rsidDel="00000000" w:rsidP="00000000" w:rsidRDefault="00000000" w:rsidRPr="00000000" w14:paraId="00000021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e) komplex důsledků sekundární viktimizace. </w:t>
      </w:r>
    </w:p>
    <w:p w:rsidR="00000000" w:rsidDel="00000000" w:rsidP="00000000" w:rsidRDefault="00000000" w:rsidRPr="00000000" w14:paraId="00000022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Matoušek, O. a kol. (2003). Metody a řízení sociální práce. Portál, s. 201.</w:t>
      </w:r>
    </w:p>
    <w:p w:rsidR="00000000" w:rsidDel="00000000" w:rsidP="00000000" w:rsidRDefault="00000000" w:rsidRPr="00000000" w14:paraId="00000023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03. Ekomapa zachycuje</w:t>
      </w:r>
    </w:p>
    <w:p w:rsidR="00000000" w:rsidDel="00000000" w:rsidP="00000000" w:rsidRDefault="00000000" w:rsidRPr="00000000" w14:paraId="00000025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populačně silné ročníky ve společnosti.</w:t>
      </w:r>
    </w:p>
    <w:p w:rsidR="00000000" w:rsidDel="00000000" w:rsidP="00000000" w:rsidRDefault="00000000" w:rsidRPr="00000000" w14:paraId="00000026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b) fertilní ročníky ve společnosti.</w:t>
      </w:r>
    </w:p>
    <w:p w:rsidR="00000000" w:rsidDel="00000000" w:rsidP="00000000" w:rsidRDefault="00000000" w:rsidRPr="00000000" w14:paraId="00000027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c) rizikové skupiny obyvatel ve společnosti.</w:t>
      </w:r>
    </w:p>
    <w:p w:rsidR="00000000" w:rsidDel="00000000" w:rsidP="00000000" w:rsidRDefault="00000000" w:rsidRPr="00000000" w14:paraId="00000028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d) výskyt sociálně vyloučených lokalit na vymezeném prostoru.</w:t>
      </w:r>
    </w:p>
    <w:p w:rsidR="00000000" w:rsidDel="00000000" w:rsidP="00000000" w:rsidRDefault="00000000" w:rsidRPr="00000000" w14:paraId="00000029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e) sociálně ekologickou niku. </w:t>
      </w:r>
    </w:p>
    <w:p w:rsidR="00000000" w:rsidDel="00000000" w:rsidP="00000000" w:rsidRDefault="00000000" w:rsidRPr="00000000" w14:paraId="0000002A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Matoušek, O. a kol. (2003). Metody a řízení sociální práce. Portál, s. 203.</w:t>
      </w:r>
    </w:p>
    <w:p w:rsidR="00000000" w:rsidDel="00000000" w:rsidP="00000000" w:rsidRDefault="00000000" w:rsidRPr="00000000" w14:paraId="0000002B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04. Která věta NECHARAKTERIZUJE špatného poradce (dle Loughary a Ripley)?</w:t>
      </w:r>
    </w:p>
    <w:p w:rsidR="00000000" w:rsidDel="00000000" w:rsidP="00000000" w:rsidRDefault="00000000" w:rsidRPr="00000000" w14:paraId="0000002D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O všechno se postarám a vyřeším to.</w:t>
      </w:r>
    </w:p>
    <w:p w:rsidR="00000000" w:rsidDel="00000000" w:rsidP="00000000" w:rsidRDefault="00000000" w:rsidRPr="00000000" w14:paraId="0000002E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b) Spolehněte se na mne, mám s tím dlouholetou zkušenost. </w:t>
      </w:r>
    </w:p>
    <w:p w:rsidR="00000000" w:rsidDel="00000000" w:rsidP="00000000" w:rsidRDefault="00000000" w:rsidRPr="00000000" w14:paraId="0000002F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c) Myslím to s vámi dobře, nebraňte se tomu. </w:t>
      </w:r>
    </w:p>
    <w:p w:rsidR="00000000" w:rsidDel="00000000" w:rsidP="00000000" w:rsidRDefault="00000000" w:rsidRPr="00000000" w14:paraId="00000030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d) Podobných případů, jako je váš, jsem řešil stovky.</w:t>
      </w:r>
    </w:p>
    <w:p w:rsidR="00000000" w:rsidDel="00000000" w:rsidP="00000000" w:rsidRDefault="00000000" w:rsidRPr="00000000" w14:paraId="00000031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e) S čím vám mohu pomoci?</w:t>
      </w:r>
    </w:p>
    <w:p w:rsidR="00000000" w:rsidDel="00000000" w:rsidP="00000000" w:rsidRDefault="00000000" w:rsidRPr="00000000" w14:paraId="00000032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Matoušek, O. a kol. (2003). Metody a řízení sociální práce. Portál, s. 92.</w:t>
      </w:r>
    </w:p>
    <w:p w:rsidR="00000000" w:rsidDel="00000000" w:rsidP="00000000" w:rsidRDefault="00000000" w:rsidRPr="00000000" w14:paraId="00000033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05. Mediace je</w:t>
      </w:r>
    </w:p>
    <w:p w:rsidR="00000000" w:rsidDel="00000000" w:rsidP="00000000" w:rsidRDefault="00000000" w:rsidRPr="00000000" w14:paraId="00000035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alternativní strategie tréninku sociální dovedností.</w:t>
      </w:r>
    </w:p>
    <w:p w:rsidR="00000000" w:rsidDel="00000000" w:rsidP="00000000" w:rsidRDefault="00000000" w:rsidRPr="00000000" w14:paraId="00000036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b) alternativní metoda řešení sporů.</w:t>
      </w:r>
    </w:p>
    <w:p w:rsidR="00000000" w:rsidDel="00000000" w:rsidP="00000000" w:rsidRDefault="00000000" w:rsidRPr="00000000" w14:paraId="00000037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c) alternativní metoda léčby kompulzivních poruch.</w:t>
      </w:r>
    </w:p>
    <w:p w:rsidR="00000000" w:rsidDel="00000000" w:rsidP="00000000" w:rsidRDefault="00000000" w:rsidRPr="00000000" w14:paraId="00000038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d) nástroj komprehenzivní rehabilitace lidí s duševním onemocněním.</w:t>
      </w:r>
    </w:p>
    <w:p w:rsidR="00000000" w:rsidDel="00000000" w:rsidP="00000000" w:rsidRDefault="00000000" w:rsidRPr="00000000" w14:paraId="00000039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e) strategie snižování závislosti osob na psychiatrické medikaci.</w:t>
      </w:r>
    </w:p>
    <w:p w:rsidR="00000000" w:rsidDel="00000000" w:rsidP="00000000" w:rsidRDefault="00000000" w:rsidRPr="00000000" w14:paraId="0000003A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Matoušek, O. a kol. (2003). Metody a řízení sociální práce. Portál, s. 135.</w:t>
      </w:r>
    </w:p>
    <w:p w:rsidR="00000000" w:rsidDel="00000000" w:rsidP="00000000" w:rsidRDefault="00000000" w:rsidRPr="00000000" w14:paraId="0000003B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06. Etický kodex sociálních pracovníků ČR</w:t>
      </w:r>
    </w:p>
    <w:p w:rsidR="00000000" w:rsidDel="00000000" w:rsidP="00000000" w:rsidRDefault="00000000" w:rsidRPr="00000000" w14:paraId="0000003D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je přílohou zákona o sociálních službách a je tak závazný pro každého kvalifikovaného sociálního pracovníka.</w:t>
      </w:r>
    </w:p>
    <w:p w:rsidR="00000000" w:rsidDel="00000000" w:rsidP="00000000" w:rsidRDefault="00000000" w:rsidRPr="00000000" w14:paraId="0000003E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b) zavazuje svým zněním pouze sociální pracovníky, kteří se s ním ztotožnili a stvrdili to svým podpisem. </w:t>
      </w:r>
    </w:p>
    <w:p w:rsidR="00000000" w:rsidDel="00000000" w:rsidP="00000000" w:rsidRDefault="00000000" w:rsidRPr="00000000" w14:paraId="0000003F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c) zavazuje svým zněním každého zaměstnavatele sociálních pracovníků na území ČR.</w:t>
      </w:r>
    </w:p>
    <w:p w:rsidR="00000000" w:rsidDel="00000000" w:rsidP="00000000" w:rsidRDefault="00000000" w:rsidRPr="00000000" w14:paraId="00000040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d) neexistuje, existují jen dílčí etické kodexy některých sociálních služeb. </w:t>
      </w:r>
    </w:p>
    <w:p w:rsidR="00000000" w:rsidDel="00000000" w:rsidP="00000000" w:rsidRDefault="00000000" w:rsidRPr="00000000" w14:paraId="00000041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e) vymezuje hodnoty, principy a zásady chování a jednání sociálních pracovníků v ČR od roku 1995.</w:t>
      </w:r>
    </w:p>
    <w:p w:rsidR="00000000" w:rsidDel="00000000" w:rsidP="00000000" w:rsidRDefault="00000000" w:rsidRPr="00000000" w14:paraId="00000042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Matoušek, O. a kol. (2003). Metody a řízení sociální práce. Portál, s. 41-42.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07. Označte techniku, kterou není podporována klientova komunikace: </w:t>
      </w:r>
    </w:p>
    <w:p w:rsidR="00000000" w:rsidDel="00000000" w:rsidP="00000000" w:rsidRDefault="00000000" w:rsidRPr="00000000" w14:paraId="00000045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parafrázování</w:t>
      </w:r>
    </w:p>
    <w:p w:rsidR="00000000" w:rsidDel="00000000" w:rsidP="00000000" w:rsidRDefault="00000000" w:rsidRPr="00000000" w14:paraId="00000046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b) rekapitulace </w:t>
      </w:r>
    </w:p>
    <w:p w:rsidR="00000000" w:rsidDel="00000000" w:rsidP="00000000" w:rsidRDefault="00000000" w:rsidRPr="00000000" w14:paraId="00000047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c) konfrontace</w:t>
      </w:r>
    </w:p>
    <w:p w:rsidR="00000000" w:rsidDel="00000000" w:rsidP="00000000" w:rsidRDefault="00000000" w:rsidRPr="00000000" w14:paraId="00000048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d) objasňování</w:t>
      </w:r>
    </w:p>
    <w:p w:rsidR="00000000" w:rsidDel="00000000" w:rsidP="00000000" w:rsidRDefault="00000000" w:rsidRPr="00000000" w14:paraId="00000049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e) reflektování</w:t>
      </w:r>
    </w:p>
    <w:p w:rsidR="00000000" w:rsidDel="00000000" w:rsidP="00000000" w:rsidRDefault="00000000" w:rsidRPr="00000000" w14:paraId="0000004A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Matoušek, O. a kol. (2003). Metody a řízení sociální práce. Portál, s. 76.</w:t>
      </w:r>
    </w:p>
    <w:p w:rsidR="00000000" w:rsidDel="00000000" w:rsidP="00000000" w:rsidRDefault="00000000" w:rsidRPr="00000000" w14:paraId="0000004B">
      <w:pPr>
        <w:spacing w:after="0" w:lineRule="auto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08. Posttraumatické reakce se vyskytují zejména u lidí</w:t>
      </w:r>
    </w:p>
    <w:p w:rsidR="00000000" w:rsidDel="00000000" w:rsidP="00000000" w:rsidRDefault="00000000" w:rsidRPr="00000000" w14:paraId="0000004D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s nízkou mírou sebekontroly.</w:t>
      </w:r>
    </w:p>
    <w:p w:rsidR="00000000" w:rsidDel="00000000" w:rsidP="00000000" w:rsidRDefault="00000000" w:rsidRPr="00000000" w14:paraId="0000004E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b) s vysokou mírou sebekontroly.</w:t>
      </w:r>
    </w:p>
    <w:p w:rsidR="00000000" w:rsidDel="00000000" w:rsidP="00000000" w:rsidRDefault="00000000" w:rsidRPr="00000000" w14:paraId="0000004F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c) vyššího věku a různorodých životních zkušeností.</w:t>
      </w:r>
    </w:p>
    <w:p w:rsidR="00000000" w:rsidDel="00000000" w:rsidP="00000000" w:rsidRDefault="00000000" w:rsidRPr="00000000" w14:paraId="00000050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d) nezralých </w:t>
      </w:r>
      <w:r w:rsidDel="00000000" w:rsidR="00000000" w:rsidRPr="00000000">
        <w:rPr>
          <w:rtl w:val="0"/>
        </w:rPr>
        <w:t xml:space="preserve">–</w:t>
      </w:r>
      <w:r w:rsidDel="00000000" w:rsidR="00000000" w:rsidRPr="00000000">
        <w:rPr>
          <w:rFonts w:ascii="Arial" w:cs="Arial" w:eastAsia="Arial" w:hAnsi="Arial"/>
          <w:rtl w:val="0"/>
        </w:rPr>
        <w:t xml:space="preserve"> zejména u dětí. </w:t>
      </w:r>
    </w:p>
    <w:p w:rsidR="00000000" w:rsidDel="00000000" w:rsidP="00000000" w:rsidRDefault="00000000" w:rsidRPr="00000000" w14:paraId="00000051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e) s nedostatečným vzděláním. </w:t>
      </w:r>
    </w:p>
    <w:p w:rsidR="00000000" w:rsidDel="00000000" w:rsidP="00000000" w:rsidRDefault="00000000" w:rsidRPr="00000000" w14:paraId="00000052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Matoušek, O. a kol. (2003). Metody a řízení sociální práce. Portál, s. 128.</w:t>
      </w:r>
    </w:p>
    <w:p w:rsidR="00000000" w:rsidDel="00000000" w:rsidP="00000000" w:rsidRDefault="00000000" w:rsidRPr="00000000" w14:paraId="00000053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Rule="auto"/>
        <w:rPr>
          <w:rFonts w:ascii="Arial" w:cs="Arial" w:eastAsia="Arial" w:hAnsi="Arial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09. Ke klasickému obrazu psychické deprivace malého dítěte, který je nesen pobytem v ústavním zařízení, NEPATŘÍ </w:t>
      </w:r>
    </w:p>
    <w:p w:rsidR="00000000" w:rsidDel="00000000" w:rsidP="00000000" w:rsidRDefault="00000000" w:rsidRPr="00000000" w14:paraId="00000055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plochá emotivita.</w:t>
      </w:r>
    </w:p>
    <w:p w:rsidR="00000000" w:rsidDel="00000000" w:rsidP="00000000" w:rsidRDefault="00000000" w:rsidRPr="00000000" w14:paraId="00000056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b) opožděný vývoj řeči.</w:t>
      </w:r>
    </w:p>
    <w:p w:rsidR="00000000" w:rsidDel="00000000" w:rsidP="00000000" w:rsidRDefault="00000000" w:rsidRPr="00000000" w14:paraId="00000057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c) opožděný vývoj sociálních kompetencí.</w:t>
      </w:r>
    </w:p>
    <w:p w:rsidR="00000000" w:rsidDel="00000000" w:rsidP="00000000" w:rsidRDefault="00000000" w:rsidRPr="00000000" w14:paraId="00000058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d) opožděný vývoj hrubé motoriky.</w:t>
      </w:r>
    </w:p>
    <w:p w:rsidR="00000000" w:rsidDel="00000000" w:rsidP="00000000" w:rsidRDefault="00000000" w:rsidRPr="00000000" w14:paraId="00000059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e) opožděný vývoj jemné motoriky. </w:t>
      </w:r>
    </w:p>
    <w:p w:rsidR="00000000" w:rsidDel="00000000" w:rsidP="00000000" w:rsidRDefault="00000000" w:rsidRPr="00000000" w14:paraId="0000005A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Matoušek, O. a kol. (2003). Metody a řízení sociální práce. Portál, s. 213-214.</w:t>
      </w:r>
    </w:p>
    <w:p w:rsidR="00000000" w:rsidDel="00000000" w:rsidP="00000000" w:rsidRDefault="00000000" w:rsidRPr="00000000" w14:paraId="0000005B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10. Tranzitorní krize je krizí pramenící z</w:t>
      </w:r>
    </w:p>
    <w:p w:rsidR="00000000" w:rsidDel="00000000" w:rsidP="00000000" w:rsidRDefault="00000000" w:rsidRPr="00000000" w14:paraId="0000005D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důsledků hormonální rozkolísanosti (puberta, těhotenství, klimakterium).</w:t>
      </w:r>
    </w:p>
    <w:p w:rsidR="00000000" w:rsidDel="00000000" w:rsidP="00000000" w:rsidRDefault="00000000" w:rsidRPr="00000000" w14:paraId="0000005E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b) probíhající adaptace na život v pobytovém zařízení.</w:t>
      </w:r>
    </w:p>
    <w:p w:rsidR="00000000" w:rsidDel="00000000" w:rsidP="00000000" w:rsidRDefault="00000000" w:rsidRPr="00000000" w14:paraId="0000005F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c) očekávaných změn.</w:t>
      </w:r>
    </w:p>
    <w:p w:rsidR="00000000" w:rsidDel="00000000" w:rsidP="00000000" w:rsidRDefault="00000000" w:rsidRPr="00000000" w14:paraId="00000060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d) náhlých, nečekaných traumat.</w:t>
      </w:r>
    </w:p>
    <w:p w:rsidR="00000000" w:rsidDel="00000000" w:rsidP="00000000" w:rsidRDefault="00000000" w:rsidRPr="00000000" w14:paraId="00000061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e) psychického onemocnění nositele. </w:t>
      </w:r>
    </w:p>
    <w:p w:rsidR="00000000" w:rsidDel="00000000" w:rsidP="00000000" w:rsidRDefault="00000000" w:rsidRPr="00000000" w14:paraId="00000062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Matoušek, O. a kol. (2003). Metody a řízení sociální práce. Portál, s. 125.</w:t>
      </w:r>
    </w:p>
    <w:p w:rsidR="00000000" w:rsidDel="00000000" w:rsidP="00000000" w:rsidRDefault="00000000" w:rsidRPr="00000000" w14:paraId="00000063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11. Pojem resilience (rezilience) označuje </w:t>
      </w:r>
    </w:p>
    <w:p w:rsidR="00000000" w:rsidDel="00000000" w:rsidP="00000000" w:rsidRDefault="00000000" w:rsidRPr="00000000" w14:paraId="00000065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psychickou a emocionální zranitelnost.</w:t>
      </w:r>
    </w:p>
    <w:p w:rsidR="00000000" w:rsidDel="00000000" w:rsidP="00000000" w:rsidRDefault="00000000" w:rsidRPr="00000000" w14:paraId="00000066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b) míru behaviorální adaptability.</w:t>
      </w:r>
    </w:p>
    <w:p w:rsidR="00000000" w:rsidDel="00000000" w:rsidP="00000000" w:rsidRDefault="00000000" w:rsidRPr="00000000" w14:paraId="00000067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c) dopad psychických traumat na psychický vývoj.</w:t>
      </w:r>
    </w:p>
    <w:p w:rsidR="00000000" w:rsidDel="00000000" w:rsidP="00000000" w:rsidRDefault="00000000" w:rsidRPr="00000000" w14:paraId="00000068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d) psychickou odolnost.</w:t>
      </w:r>
    </w:p>
    <w:p w:rsidR="00000000" w:rsidDel="00000000" w:rsidP="00000000" w:rsidRDefault="00000000" w:rsidRPr="00000000" w14:paraId="00000069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e) schopnost vyvozovat kognitivní závěry z dílčích informací (dostupných dat). </w:t>
      </w:r>
    </w:p>
    <w:p w:rsidR="00000000" w:rsidDel="00000000" w:rsidP="00000000" w:rsidRDefault="00000000" w:rsidRPr="00000000" w14:paraId="0000006A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Matoušek, O. a kol. (2003). Metody a řízení sociální práce. Portál, s. 216.  </w:t>
      </w:r>
    </w:p>
    <w:p w:rsidR="00000000" w:rsidDel="00000000" w:rsidP="00000000" w:rsidRDefault="00000000" w:rsidRPr="00000000" w14:paraId="0000006B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12. Pojmem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“koheze”</w:t>
      </w:r>
      <w:r w:rsidDel="00000000" w:rsidR="00000000" w:rsidRPr="00000000">
        <w:rPr>
          <w:rFonts w:ascii="Arial" w:cs="Arial" w:eastAsia="Arial" w:hAnsi="Arial"/>
          <w:rtl w:val="0"/>
        </w:rPr>
        <w:t xml:space="preserve"> v souvislosti se skupinovou psychoterapií označujeme</w:t>
      </w:r>
    </w:p>
    <w:p w:rsidR="00000000" w:rsidDel="00000000" w:rsidP="00000000" w:rsidRDefault="00000000" w:rsidRPr="00000000" w14:paraId="0000006D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konstanty terapeutického vztahu.</w:t>
      </w:r>
    </w:p>
    <w:p w:rsidR="00000000" w:rsidDel="00000000" w:rsidP="00000000" w:rsidRDefault="00000000" w:rsidRPr="00000000" w14:paraId="0000006E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b) determinanty role ko-terapeuta.</w:t>
      </w:r>
    </w:p>
    <w:p w:rsidR="00000000" w:rsidDel="00000000" w:rsidP="00000000" w:rsidRDefault="00000000" w:rsidRPr="00000000" w14:paraId="0000006F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c) potenciál změny ve skupině. </w:t>
      </w:r>
    </w:p>
    <w:p w:rsidR="00000000" w:rsidDel="00000000" w:rsidP="00000000" w:rsidRDefault="00000000" w:rsidRPr="00000000" w14:paraId="00000070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d) akceschopnost skupiny. </w:t>
      </w:r>
    </w:p>
    <w:p w:rsidR="00000000" w:rsidDel="00000000" w:rsidP="00000000" w:rsidRDefault="00000000" w:rsidRPr="00000000" w14:paraId="00000071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e) soudržnost skupiny. </w:t>
      </w:r>
    </w:p>
    <w:p w:rsidR="00000000" w:rsidDel="00000000" w:rsidP="00000000" w:rsidRDefault="00000000" w:rsidRPr="00000000" w14:paraId="00000072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Matoušek, O. a kol. (2003). Metody a řízení sociální práce. Portál, s. 160.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Rule="auto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13. Dohoda je způsobem řešení konfliktů, který je ve srovnání s jinými způsoby</w:t>
      </w:r>
    </w:p>
    <w:p w:rsidR="00000000" w:rsidDel="00000000" w:rsidP="00000000" w:rsidRDefault="00000000" w:rsidRPr="00000000" w14:paraId="00000075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nejméně náročný na čas.</w:t>
      </w:r>
    </w:p>
    <w:p w:rsidR="00000000" w:rsidDel="00000000" w:rsidP="00000000" w:rsidRDefault="00000000" w:rsidRPr="00000000" w14:paraId="00000076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b) nejnáročnější na čas.</w:t>
      </w:r>
    </w:p>
    <w:p w:rsidR="00000000" w:rsidDel="00000000" w:rsidP="00000000" w:rsidRDefault="00000000" w:rsidRPr="00000000" w14:paraId="00000077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c) mimořádné náročný nutností sebeprezentace.</w:t>
      </w:r>
    </w:p>
    <w:p w:rsidR="00000000" w:rsidDel="00000000" w:rsidP="00000000" w:rsidRDefault="00000000" w:rsidRPr="00000000" w14:paraId="00000078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d) nejkřehčí v dosaženém výstupu (účinku).</w:t>
      </w:r>
    </w:p>
    <w:p w:rsidR="00000000" w:rsidDel="00000000" w:rsidP="00000000" w:rsidRDefault="00000000" w:rsidRPr="00000000" w14:paraId="00000079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e) nejméně efektivní. </w:t>
      </w:r>
    </w:p>
    <w:p w:rsidR="00000000" w:rsidDel="00000000" w:rsidP="00000000" w:rsidRDefault="00000000" w:rsidRPr="00000000" w14:paraId="0000007A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Matoušek, O. a kol. (2003). Metody a řízení sociální práce. Portál, s. 137.</w:t>
      </w:r>
    </w:p>
    <w:p w:rsidR="00000000" w:rsidDel="00000000" w:rsidP="00000000" w:rsidRDefault="00000000" w:rsidRPr="00000000" w14:paraId="0000007B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14. Pojmem “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parataxická distorze”</w:t>
      </w:r>
      <w:r w:rsidDel="00000000" w:rsidR="00000000" w:rsidRPr="00000000">
        <w:rPr>
          <w:rFonts w:ascii="Arial" w:cs="Arial" w:eastAsia="Arial" w:hAnsi="Arial"/>
          <w:rtl w:val="0"/>
        </w:rPr>
        <w:t xml:space="preserve"> (dle Sullivana) označujeme</w:t>
      </w:r>
    </w:p>
    <w:p w:rsidR="00000000" w:rsidDel="00000000" w:rsidP="00000000" w:rsidRDefault="00000000" w:rsidRPr="00000000" w14:paraId="0000007D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a) překroucený obraz současné reality na základě analogie z minulosti.</w:t>
      </w:r>
    </w:p>
    <w:p w:rsidR="00000000" w:rsidDel="00000000" w:rsidP="00000000" w:rsidRDefault="00000000" w:rsidRPr="00000000" w14:paraId="0000007E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b) pozitivní zvrat v dosud nestabilním terapeutickém vztahu.</w:t>
      </w:r>
    </w:p>
    <w:p w:rsidR="00000000" w:rsidDel="00000000" w:rsidP="00000000" w:rsidRDefault="00000000" w:rsidRPr="00000000" w14:paraId="0000007F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c) kolizi v komunikaci klientů účastných na skupinové práci.</w:t>
      </w:r>
    </w:p>
    <w:p w:rsidR="00000000" w:rsidDel="00000000" w:rsidP="00000000" w:rsidRDefault="00000000" w:rsidRPr="00000000" w14:paraId="00000080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d) zahanbující chování pomáhajícího pracovníka vůči klientovi. </w:t>
      </w:r>
    </w:p>
    <w:p w:rsidR="00000000" w:rsidDel="00000000" w:rsidP="00000000" w:rsidRDefault="00000000" w:rsidRPr="00000000" w14:paraId="00000081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e) komplikace procesu individuální sociální práce s klientem s duševním onemocněním.</w:t>
      </w:r>
    </w:p>
    <w:p w:rsidR="00000000" w:rsidDel="00000000" w:rsidP="00000000" w:rsidRDefault="00000000" w:rsidRPr="00000000" w14:paraId="00000082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Matoušek, O. a kol. (2003). Metody a řízení sociální práce. Portál, s. 163.</w:t>
      </w:r>
    </w:p>
    <w:p w:rsidR="00000000" w:rsidDel="00000000" w:rsidP="00000000" w:rsidRDefault="00000000" w:rsidRPr="00000000" w14:paraId="00000083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15. Pro streetwork je nejcharakterističtější </w:t>
      </w:r>
    </w:p>
    <w:p w:rsidR="00000000" w:rsidDel="00000000" w:rsidP="00000000" w:rsidRDefault="00000000" w:rsidRPr="00000000" w14:paraId="00000085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práce pod otevřeným nebem.</w:t>
      </w:r>
    </w:p>
    <w:p w:rsidR="00000000" w:rsidDel="00000000" w:rsidP="00000000" w:rsidRDefault="00000000" w:rsidRPr="00000000" w14:paraId="00000086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b) práce v lokalitách se slabou sociální kontrolou. </w:t>
      </w:r>
    </w:p>
    <w:p w:rsidR="00000000" w:rsidDel="00000000" w:rsidP="00000000" w:rsidRDefault="00000000" w:rsidRPr="00000000" w14:paraId="00000087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c) práce s lidmi bez domova.</w:t>
      </w:r>
    </w:p>
    <w:p w:rsidR="00000000" w:rsidDel="00000000" w:rsidP="00000000" w:rsidRDefault="00000000" w:rsidRPr="00000000" w14:paraId="00000088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d) jeho vyhledávací funkce.</w:t>
      </w:r>
    </w:p>
    <w:p w:rsidR="00000000" w:rsidDel="00000000" w:rsidP="00000000" w:rsidRDefault="00000000" w:rsidRPr="00000000" w14:paraId="00000089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e) jeho homogenizační funkce.</w:t>
      </w:r>
    </w:p>
    <w:p w:rsidR="00000000" w:rsidDel="00000000" w:rsidP="00000000" w:rsidRDefault="00000000" w:rsidRPr="00000000" w14:paraId="0000008A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Matoušek, O. a kol. (2003). Metody a řízení sociální práce. Portál, s. 170.</w:t>
      </w:r>
    </w:p>
    <w:p w:rsidR="00000000" w:rsidDel="00000000" w:rsidP="00000000" w:rsidRDefault="00000000" w:rsidRPr="00000000" w14:paraId="0000008B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16. Metakomunikace je komunikací o</w:t>
      </w:r>
    </w:p>
    <w:p w:rsidR="00000000" w:rsidDel="00000000" w:rsidP="00000000" w:rsidRDefault="00000000" w:rsidRPr="00000000" w14:paraId="0000008D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profesních zkušenostech.</w:t>
      </w:r>
    </w:p>
    <w:p w:rsidR="00000000" w:rsidDel="00000000" w:rsidP="00000000" w:rsidRDefault="00000000" w:rsidRPr="00000000" w14:paraId="0000008E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b) komunikaci.</w:t>
      </w:r>
    </w:p>
    <w:p w:rsidR="00000000" w:rsidDel="00000000" w:rsidP="00000000" w:rsidRDefault="00000000" w:rsidRPr="00000000" w14:paraId="0000008F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c) mentalitě lidí s komunikačními obtížemi.</w:t>
      </w:r>
    </w:p>
    <w:p w:rsidR="00000000" w:rsidDel="00000000" w:rsidP="00000000" w:rsidRDefault="00000000" w:rsidRPr="00000000" w14:paraId="00000090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d) konfliktech v týmech a komunitách.</w:t>
      </w:r>
    </w:p>
    <w:p w:rsidR="00000000" w:rsidDel="00000000" w:rsidP="00000000" w:rsidRDefault="00000000" w:rsidRPr="00000000" w14:paraId="00000091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e) teoriích vědy a poznání.</w:t>
      </w:r>
    </w:p>
    <w:p w:rsidR="00000000" w:rsidDel="00000000" w:rsidP="00000000" w:rsidRDefault="00000000" w:rsidRPr="00000000" w14:paraId="00000092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Matoušek, O. a kol. (2001). Základy sociální práce. Portál, s. 221.</w:t>
      </w:r>
    </w:p>
    <w:p w:rsidR="00000000" w:rsidDel="00000000" w:rsidP="00000000" w:rsidRDefault="00000000" w:rsidRPr="00000000" w14:paraId="00000093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17. Proces trvalého chudnutí společnosti nebo komunit nazývá sociologie pojmem</w:t>
      </w:r>
    </w:p>
    <w:p w:rsidR="00000000" w:rsidDel="00000000" w:rsidP="00000000" w:rsidRDefault="00000000" w:rsidRPr="00000000" w14:paraId="00000095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a) pauperizace.</w:t>
      </w:r>
    </w:p>
    <w:p w:rsidR="00000000" w:rsidDel="00000000" w:rsidP="00000000" w:rsidRDefault="00000000" w:rsidRPr="00000000" w14:paraId="00000096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b) sociální regrese.</w:t>
      </w:r>
    </w:p>
    <w:p w:rsidR="00000000" w:rsidDel="00000000" w:rsidP="00000000" w:rsidRDefault="00000000" w:rsidRPr="00000000" w14:paraId="00000097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c) sociální degrese.</w:t>
      </w:r>
    </w:p>
    <w:p w:rsidR="00000000" w:rsidDel="00000000" w:rsidP="00000000" w:rsidRDefault="00000000" w:rsidRPr="00000000" w14:paraId="00000098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d) diskriminace.</w:t>
      </w:r>
    </w:p>
    <w:p w:rsidR="00000000" w:rsidDel="00000000" w:rsidP="00000000" w:rsidRDefault="00000000" w:rsidRPr="00000000" w14:paraId="00000099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e) globalizace.</w:t>
      </w:r>
    </w:p>
    <w:p w:rsidR="00000000" w:rsidDel="00000000" w:rsidP="00000000" w:rsidRDefault="00000000" w:rsidRPr="00000000" w14:paraId="0000009A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Matoušek, O. a kol. (2001). Základy sociální práce. Portál, s. 157.</w:t>
      </w:r>
    </w:p>
    <w:p w:rsidR="00000000" w:rsidDel="00000000" w:rsidP="00000000" w:rsidRDefault="00000000" w:rsidRPr="00000000" w14:paraId="0000009B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18. Specifickou individuální konfiguraci životních okolností klienta nazýváme v sociální práci</w:t>
      </w:r>
    </w:p>
    <w:p w:rsidR="00000000" w:rsidDel="00000000" w:rsidP="00000000" w:rsidRDefault="00000000" w:rsidRPr="00000000" w14:paraId="0000009D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sociální konstrukce.</w:t>
      </w:r>
    </w:p>
    <w:p w:rsidR="00000000" w:rsidDel="00000000" w:rsidP="00000000" w:rsidRDefault="00000000" w:rsidRPr="00000000" w14:paraId="0000009E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b) sociální riziko.</w:t>
      </w:r>
    </w:p>
    <w:p w:rsidR="00000000" w:rsidDel="00000000" w:rsidP="00000000" w:rsidRDefault="00000000" w:rsidRPr="00000000" w14:paraId="0000009F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c) sociální danost (předurčenost).</w:t>
      </w:r>
    </w:p>
    <w:p w:rsidR="00000000" w:rsidDel="00000000" w:rsidP="00000000" w:rsidRDefault="00000000" w:rsidRPr="00000000" w14:paraId="000000A0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d) životní situace.</w:t>
      </w:r>
    </w:p>
    <w:p w:rsidR="00000000" w:rsidDel="00000000" w:rsidP="00000000" w:rsidRDefault="00000000" w:rsidRPr="00000000" w14:paraId="000000A1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e) životní dráha (role).</w:t>
      </w:r>
    </w:p>
    <w:p w:rsidR="00000000" w:rsidDel="00000000" w:rsidP="00000000" w:rsidRDefault="00000000" w:rsidRPr="00000000" w14:paraId="000000A2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Matoušek, O. a kol. (2001). Základy sociální práce. Portál, s. 186.</w:t>
      </w:r>
    </w:p>
    <w:p w:rsidR="00000000" w:rsidDel="00000000" w:rsidP="00000000" w:rsidRDefault="00000000" w:rsidRPr="00000000" w14:paraId="000000A3">
      <w:pPr>
        <w:spacing w:after="0" w:lineRule="auto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19. Teorie vazby Johna Bowlbyho se vztahuje</w:t>
      </w:r>
    </w:p>
    <w:p w:rsidR="00000000" w:rsidDel="00000000" w:rsidP="00000000" w:rsidRDefault="00000000" w:rsidRPr="00000000" w14:paraId="000000A5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k potenciálu přenosu ve vztahu mezi terapeutem a klientem.</w:t>
      </w:r>
    </w:p>
    <w:p w:rsidR="00000000" w:rsidDel="00000000" w:rsidP="00000000" w:rsidRDefault="00000000" w:rsidRPr="00000000" w14:paraId="000000A6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b) k potenciálu protipřenosu ve vztahu mezi terapeutem a klientem.</w:t>
      </w:r>
    </w:p>
    <w:p w:rsidR="00000000" w:rsidDel="00000000" w:rsidP="00000000" w:rsidRDefault="00000000" w:rsidRPr="00000000" w14:paraId="000000A7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c) k ranému vztahu matky (či jiné mateřské osoby) a dítěte.</w:t>
      </w:r>
    </w:p>
    <w:p w:rsidR="00000000" w:rsidDel="00000000" w:rsidP="00000000" w:rsidRDefault="00000000" w:rsidRPr="00000000" w14:paraId="000000A8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d) k působení neformálních skupin (a autorit) na jejich členy.</w:t>
      </w:r>
    </w:p>
    <w:p w:rsidR="00000000" w:rsidDel="00000000" w:rsidP="00000000" w:rsidRDefault="00000000" w:rsidRPr="00000000" w14:paraId="000000A9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e) k síle vztahů mezi lidmi v blízkých vztazích (příbuzenských i nepříbuzenských). </w:t>
      </w:r>
    </w:p>
    <w:p w:rsidR="00000000" w:rsidDel="00000000" w:rsidP="00000000" w:rsidRDefault="00000000" w:rsidRPr="00000000" w14:paraId="000000AA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Matoušek, O. a kol. (2001). Základy sociální práce. Portál, s. 201.</w:t>
      </w:r>
    </w:p>
    <w:p w:rsidR="00000000" w:rsidDel="00000000" w:rsidP="00000000" w:rsidRDefault="00000000" w:rsidRPr="00000000" w14:paraId="000000AB">
      <w:pPr>
        <w:spacing w:after="0" w:lineRule="auto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20. Autorkou první zmínky o sociální práci v českém tisku byla</w:t>
      </w:r>
    </w:p>
    <w:p w:rsidR="00000000" w:rsidDel="00000000" w:rsidP="00000000" w:rsidRDefault="00000000" w:rsidRPr="00000000" w14:paraId="000000AD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Anna Berkovcová.</w:t>
      </w:r>
    </w:p>
    <w:p w:rsidR="00000000" w:rsidDel="00000000" w:rsidP="00000000" w:rsidRDefault="00000000" w:rsidRPr="00000000" w14:paraId="000000AE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b) Anna Freudová.</w:t>
      </w:r>
    </w:p>
    <w:p w:rsidR="00000000" w:rsidDel="00000000" w:rsidP="00000000" w:rsidRDefault="00000000" w:rsidRPr="00000000" w14:paraId="000000AF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c) Marie Krakešová.</w:t>
      </w:r>
    </w:p>
    <w:p w:rsidR="00000000" w:rsidDel="00000000" w:rsidP="00000000" w:rsidRDefault="00000000" w:rsidRPr="00000000" w14:paraId="000000B0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d) Marie Terezie.</w:t>
      </w:r>
    </w:p>
    <w:p w:rsidR="00000000" w:rsidDel="00000000" w:rsidP="00000000" w:rsidRDefault="00000000" w:rsidRPr="00000000" w14:paraId="000000B1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e) Alice Masaryková. </w:t>
      </w:r>
    </w:p>
    <w:p w:rsidR="00000000" w:rsidDel="00000000" w:rsidP="00000000" w:rsidRDefault="00000000" w:rsidRPr="00000000" w14:paraId="000000B2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Matoušek, O. a kol. (2001). Základy sociální práce. Portál, s. 123.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21. Pojem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“dvojná vazba” </w:t>
      </w:r>
      <w:r w:rsidDel="00000000" w:rsidR="00000000" w:rsidRPr="00000000">
        <w:rPr>
          <w:rFonts w:ascii="Arial" w:cs="Arial" w:eastAsia="Arial" w:hAnsi="Arial"/>
          <w:rtl w:val="0"/>
        </w:rPr>
        <w:t xml:space="preserve">označuje situaci, kdy</w:t>
      </w:r>
    </w:p>
    <w:p w:rsidR="00000000" w:rsidDel="00000000" w:rsidP="00000000" w:rsidRDefault="00000000" w:rsidRPr="00000000" w14:paraId="000000B5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dítě v pubertě rodiče střídavě nebo souběžně miluje a nenávidí (nesnáší).</w:t>
      </w:r>
    </w:p>
    <w:p w:rsidR="00000000" w:rsidDel="00000000" w:rsidP="00000000" w:rsidRDefault="00000000" w:rsidRPr="00000000" w14:paraId="000000B6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b) dítě po krizi třetího roku věku navazuje vztahy s lidmi mimo nukleární rodinu. </w:t>
      </w:r>
    </w:p>
    <w:p w:rsidR="00000000" w:rsidDel="00000000" w:rsidP="00000000" w:rsidRDefault="00000000" w:rsidRPr="00000000" w14:paraId="000000B7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c) oběť domácího násilí i přes vědomí ohrožení nedokáže násilnou osobu opustit. </w:t>
      </w:r>
    </w:p>
    <w:p w:rsidR="00000000" w:rsidDel="00000000" w:rsidP="00000000" w:rsidRDefault="00000000" w:rsidRPr="00000000" w14:paraId="000000B8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d) sociální pracovník “bojuje” o vztah ke klientovi proti přání jeho blízkých. </w:t>
      </w:r>
    </w:p>
    <w:p w:rsidR="00000000" w:rsidDel="00000000" w:rsidP="00000000" w:rsidRDefault="00000000" w:rsidRPr="00000000" w14:paraId="000000B9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e) verbální sdělení je popíráno sdělením neverbálním.</w:t>
      </w:r>
    </w:p>
    <w:p w:rsidR="00000000" w:rsidDel="00000000" w:rsidP="00000000" w:rsidRDefault="00000000" w:rsidRPr="00000000" w14:paraId="000000BA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Matoušek, O. a kol. (2001). Základy sociální práce. Portál, s. 221.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22. Viktor Frankl pracoval ve své existenciální analýze a logoterapii s pojmem</w:t>
      </w:r>
    </w:p>
    <w:p w:rsidR="00000000" w:rsidDel="00000000" w:rsidP="00000000" w:rsidRDefault="00000000" w:rsidRPr="00000000" w14:paraId="000000BD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frustrační tolerance.</w:t>
      </w:r>
    </w:p>
    <w:p w:rsidR="00000000" w:rsidDel="00000000" w:rsidP="00000000" w:rsidRDefault="00000000" w:rsidRPr="00000000" w14:paraId="000000BE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b) vůle ke smyslu.</w:t>
      </w:r>
    </w:p>
    <w:p w:rsidR="00000000" w:rsidDel="00000000" w:rsidP="00000000" w:rsidRDefault="00000000" w:rsidRPr="00000000" w14:paraId="000000BF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c) patogenní neuróza.</w:t>
      </w:r>
    </w:p>
    <w:p w:rsidR="00000000" w:rsidDel="00000000" w:rsidP="00000000" w:rsidRDefault="00000000" w:rsidRPr="00000000" w14:paraId="000000C0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d) totalitarismus.</w:t>
      </w:r>
    </w:p>
    <w:p w:rsidR="00000000" w:rsidDel="00000000" w:rsidP="00000000" w:rsidRDefault="00000000" w:rsidRPr="00000000" w14:paraId="000000C1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e) žádoucí vitalita.</w:t>
      </w:r>
    </w:p>
    <w:p w:rsidR="00000000" w:rsidDel="00000000" w:rsidP="00000000" w:rsidRDefault="00000000" w:rsidRPr="00000000" w14:paraId="000000C2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Matoušek, O. a kol. (2001). Základy sociální práce. Portál, s. 212.</w:t>
      </w:r>
    </w:p>
    <w:p w:rsidR="00000000" w:rsidDel="00000000" w:rsidP="00000000" w:rsidRDefault="00000000" w:rsidRPr="00000000" w14:paraId="000000C3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23. Přístup orientovaný na úkoly se snaží ovlivňovat problémy na úrovni</w:t>
      </w:r>
    </w:p>
    <w:p w:rsidR="00000000" w:rsidDel="00000000" w:rsidP="00000000" w:rsidRDefault="00000000" w:rsidRPr="00000000" w14:paraId="000000C5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a) individuální.</w:t>
      </w:r>
    </w:p>
    <w:p w:rsidR="00000000" w:rsidDel="00000000" w:rsidP="00000000" w:rsidRDefault="00000000" w:rsidRPr="00000000" w14:paraId="000000C6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b) formálních sociálních skupin.</w:t>
      </w:r>
    </w:p>
    <w:p w:rsidR="00000000" w:rsidDel="00000000" w:rsidP="00000000" w:rsidRDefault="00000000" w:rsidRPr="00000000" w14:paraId="000000C7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c) neformálních sociálních skupin.</w:t>
      </w:r>
    </w:p>
    <w:p w:rsidR="00000000" w:rsidDel="00000000" w:rsidP="00000000" w:rsidRDefault="00000000" w:rsidRPr="00000000" w14:paraId="000000C8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d) komunitní.</w:t>
      </w:r>
    </w:p>
    <w:p w:rsidR="00000000" w:rsidDel="00000000" w:rsidP="00000000" w:rsidRDefault="00000000" w:rsidRPr="00000000" w14:paraId="000000C9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e) celospolečenské, případně globální.</w:t>
      </w:r>
    </w:p>
    <w:p w:rsidR="00000000" w:rsidDel="00000000" w:rsidP="00000000" w:rsidRDefault="00000000" w:rsidRPr="00000000" w14:paraId="000000CA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Matoušek, O. a kol. (2003). Základy sociální práce. Portál, s. 231.</w:t>
      </w:r>
    </w:p>
    <w:p w:rsidR="00000000" w:rsidDel="00000000" w:rsidP="00000000" w:rsidRDefault="00000000" w:rsidRPr="00000000" w14:paraId="000000CB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24. Nejvyšším stupněm právní formalizace je </w:t>
      </w:r>
    </w:p>
    <w:p w:rsidR="00000000" w:rsidDel="00000000" w:rsidP="00000000" w:rsidRDefault="00000000" w:rsidRPr="00000000" w14:paraId="000000CD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a) stát.</w:t>
      </w:r>
    </w:p>
    <w:p w:rsidR="00000000" w:rsidDel="00000000" w:rsidP="00000000" w:rsidRDefault="00000000" w:rsidRPr="00000000" w14:paraId="000000CE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b) jednání tripartity.</w:t>
      </w:r>
    </w:p>
    <w:p w:rsidR="00000000" w:rsidDel="00000000" w:rsidP="00000000" w:rsidRDefault="00000000" w:rsidRPr="00000000" w14:paraId="000000CF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c) volební proces.</w:t>
      </w:r>
    </w:p>
    <w:p w:rsidR="00000000" w:rsidDel="00000000" w:rsidP="00000000" w:rsidRDefault="00000000" w:rsidRPr="00000000" w14:paraId="000000D0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d) Ústavní soud ČR.</w:t>
      </w:r>
    </w:p>
    <w:p w:rsidR="00000000" w:rsidDel="00000000" w:rsidP="00000000" w:rsidRDefault="00000000" w:rsidRPr="00000000" w14:paraId="000000D1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e) Všeobecná deklarace lidských práv.</w:t>
      </w:r>
    </w:p>
    <w:p w:rsidR="00000000" w:rsidDel="00000000" w:rsidP="00000000" w:rsidRDefault="00000000" w:rsidRPr="00000000" w14:paraId="000000D2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Matoušek, O. a kol. (2001). Základy sociální práce. Portál, s. 157.</w:t>
      </w:r>
    </w:p>
    <w:p w:rsidR="00000000" w:rsidDel="00000000" w:rsidP="00000000" w:rsidRDefault="00000000" w:rsidRPr="00000000" w14:paraId="000000D3">
      <w:pPr>
        <w:spacing w:after="0" w:lineRule="auto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25. Košický vládní program je nejspíše spojený</w:t>
      </w:r>
    </w:p>
    <w:p w:rsidR="00000000" w:rsidDel="00000000" w:rsidP="00000000" w:rsidRDefault="00000000" w:rsidRPr="00000000" w14:paraId="000000D5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s rokem 1918 a ukončením první světové války.</w:t>
      </w:r>
    </w:p>
    <w:p w:rsidR="00000000" w:rsidDel="00000000" w:rsidP="00000000" w:rsidRDefault="00000000" w:rsidRPr="00000000" w14:paraId="000000D6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b) s rokem 1929 a předzvěstí velké hospodářské krize.</w:t>
      </w:r>
    </w:p>
    <w:p w:rsidR="00000000" w:rsidDel="00000000" w:rsidP="00000000" w:rsidRDefault="00000000" w:rsidRPr="00000000" w14:paraId="000000D7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c) s rokem 1939 a jménem Emila Háchy.</w:t>
      </w:r>
    </w:p>
    <w:p w:rsidR="00000000" w:rsidDel="00000000" w:rsidP="00000000" w:rsidRDefault="00000000" w:rsidRPr="00000000" w14:paraId="000000D8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d) s rokem 1945 a jménem Klementa Gottwalda.</w:t>
      </w:r>
    </w:p>
    <w:p w:rsidR="00000000" w:rsidDel="00000000" w:rsidP="00000000" w:rsidRDefault="00000000" w:rsidRPr="00000000" w14:paraId="000000D9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e) s rokem 1989 a plánem redemokratizace československé společnosti.</w:t>
      </w:r>
    </w:p>
    <w:p w:rsidR="00000000" w:rsidDel="00000000" w:rsidP="00000000" w:rsidRDefault="00000000" w:rsidRPr="00000000" w14:paraId="000000DA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Matoušek, O. a kol. (2001). Základy sociální práce. Portál, s. 139.</w:t>
      </w:r>
    </w:p>
    <w:p w:rsidR="00000000" w:rsidDel="00000000" w:rsidP="00000000" w:rsidRDefault="00000000" w:rsidRPr="00000000" w14:paraId="000000DB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26. Etiketizace pravděpodobnost rizikového chování jedince</w:t>
      </w:r>
    </w:p>
    <w:p w:rsidR="00000000" w:rsidDel="00000000" w:rsidP="00000000" w:rsidRDefault="00000000" w:rsidRPr="00000000" w14:paraId="000000DD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blokuje.</w:t>
      </w:r>
    </w:p>
    <w:p w:rsidR="00000000" w:rsidDel="00000000" w:rsidP="00000000" w:rsidRDefault="00000000" w:rsidRPr="00000000" w14:paraId="000000DE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b) brzdí.</w:t>
      </w:r>
    </w:p>
    <w:p w:rsidR="00000000" w:rsidDel="00000000" w:rsidP="00000000" w:rsidRDefault="00000000" w:rsidRPr="00000000" w14:paraId="000000DF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c) neovlivňuje.</w:t>
      </w:r>
    </w:p>
    <w:p w:rsidR="00000000" w:rsidDel="00000000" w:rsidP="00000000" w:rsidRDefault="00000000" w:rsidRPr="00000000" w14:paraId="000000E0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d) snižuje.</w:t>
      </w:r>
    </w:p>
    <w:p w:rsidR="00000000" w:rsidDel="00000000" w:rsidP="00000000" w:rsidRDefault="00000000" w:rsidRPr="00000000" w14:paraId="000000E1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e) zvyšuje.</w:t>
      </w:r>
    </w:p>
    <w:p w:rsidR="00000000" w:rsidDel="00000000" w:rsidP="00000000" w:rsidRDefault="00000000" w:rsidRPr="00000000" w14:paraId="000000E2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Matoušek, O. a kol. (2001). Základy sociální práce. Portál, s. 219.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27. Dlouhodobě funkční institut domovského práva byl u nás zrušen</w:t>
      </w:r>
    </w:p>
    <w:p w:rsidR="00000000" w:rsidDel="00000000" w:rsidP="00000000" w:rsidRDefault="00000000" w:rsidRPr="00000000" w14:paraId="000000E5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v roce 1939 opatřením říšského protektora.</w:t>
      </w:r>
    </w:p>
    <w:p w:rsidR="00000000" w:rsidDel="00000000" w:rsidP="00000000" w:rsidRDefault="00000000" w:rsidRPr="00000000" w14:paraId="000000E6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b) v roce 1945 výnosem pověřených velitelů spojeneckých vojsk (Koněv, Patton).</w:t>
      </w:r>
    </w:p>
    <w:p w:rsidR="00000000" w:rsidDel="00000000" w:rsidP="00000000" w:rsidRDefault="00000000" w:rsidRPr="00000000" w14:paraId="000000E7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c) v roce 1948 zákonem Národního shromáždění republiky Československé.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d) v roce 1969 v reakci na krizový vývoj tzv. Pražského jara (1968).</w:t>
      </w:r>
    </w:p>
    <w:p w:rsidR="00000000" w:rsidDel="00000000" w:rsidP="00000000" w:rsidRDefault="00000000" w:rsidRPr="00000000" w14:paraId="000000E9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e) v roce 1990 v rámci demokratického (sametového) převratu.</w:t>
      </w:r>
    </w:p>
    <w:p w:rsidR="00000000" w:rsidDel="00000000" w:rsidP="00000000" w:rsidRDefault="00000000" w:rsidRPr="00000000" w14:paraId="000000EA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Matoušek, O. a kol. (2001). Základy sociální práce. Portál, s. 141.</w:t>
      </w:r>
    </w:p>
    <w:p w:rsidR="00000000" w:rsidDel="00000000" w:rsidP="00000000" w:rsidRDefault="00000000" w:rsidRPr="00000000" w14:paraId="000000EB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28. Erving Goffman použil pojem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“degradační rituál”</w:t>
      </w:r>
      <w:r w:rsidDel="00000000" w:rsidR="00000000" w:rsidRPr="00000000">
        <w:rPr>
          <w:rFonts w:ascii="Arial" w:cs="Arial" w:eastAsia="Arial" w:hAnsi="Arial"/>
          <w:rtl w:val="0"/>
        </w:rPr>
        <w:t xml:space="preserve"> k popisu</w:t>
      </w:r>
    </w:p>
    <w:p w:rsidR="00000000" w:rsidDel="00000000" w:rsidP="00000000" w:rsidRDefault="00000000" w:rsidRPr="00000000" w14:paraId="000000ED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ztráty sociálních vazeb lidí v (po) dlouholetém výkonu trestu odnětí svobody.</w:t>
      </w:r>
    </w:p>
    <w:p w:rsidR="00000000" w:rsidDel="00000000" w:rsidP="00000000" w:rsidRDefault="00000000" w:rsidRPr="00000000" w14:paraId="000000EE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b) procesu zbavování občanské identity pacientů v psychiatrických léčebnách.</w:t>
      </w:r>
    </w:p>
    <w:p w:rsidR="00000000" w:rsidDel="00000000" w:rsidP="00000000" w:rsidRDefault="00000000" w:rsidRPr="00000000" w14:paraId="000000EF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c) procesu postupného vyhoření angažovaných sociálních pracovníků.</w:t>
      </w:r>
    </w:p>
    <w:p w:rsidR="00000000" w:rsidDel="00000000" w:rsidP="00000000" w:rsidRDefault="00000000" w:rsidRPr="00000000" w14:paraId="000000F0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d) postupné ztráty kompetencí lidí s demencí (např. ve spojitosti s Alzheimerovou chorobou).</w:t>
      </w:r>
    </w:p>
    <w:p w:rsidR="00000000" w:rsidDel="00000000" w:rsidP="00000000" w:rsidRDefault="00000000" w:rsidRPr="00000000" w14:paraId="000000F1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e) forem ponižování civilního obyvatelstva v okupovaných zónách během válečného konfliktu.</w:t>
      </w:r>
    </w:p>
    <w:p w:rsidR="00000000" w:rsidDel="00000000" w:rsidP="00000000" w:rsidRDefault="00000000" w:rsidRPr="00000000" w14:paraId="000000F2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Matoušek, O. a kol. (2001). Základy sociální práce. Portál, s. 106.</w:t>
      </w:r>
    </w:p>
    <w:p w:rsidR="00000000" w:rsidDel="00000000" w:rsidP="00000000" w:rsidRDefault="00000000" w:rsidRPr="00000000" w14:paraId="000000F3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29. Albert Bandura je jedním z představitelů</w:t>
      </w:r>
    </w:p>
    <w:p w:rsidR="00000000" w:rsidDel="00000000" w:rsidP="00000000" w:rsidRDefault="00000000" w:rsidRPr="00000000" w14:paraId="000000F5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systemických přístupů.</w:t>
      </w:r>
    </w:p>
    <w:p w:rsidR="00000000" w:rsidDel="00000000" w:rsidP="00000000" w:rsidRDefault="00000000" w:rsidRPr="00000000" w14:paraId="000000F6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b) eklektických přístupů.</w:t>
      </w:r>
    </w:p>
    <w:p w:rsidR="00000000" w:rsidDel="00000000" w:rsidP="00000000" w:rsidRDefault="00000000" w:rsidRPr="00000000" w14:paraId="000000F7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c) kognitivně behaviorálních přístupů.</w:t>
      </w:r>
    </w:p>
    <w:p w:rsidR="00000000" w:rsidDel="00000000" w:rsidP="00000000" w:rsidRDefault="00000000" w:rsidRPr="00000000" w14:paraId="000000F8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d) psychodynamických přístupů.</w:t>
      </w:r>
    </w:p>
    <w:p w:rsidR="00000000" w:rsidDel="00000000" w:rsidP="00000000" w:rsidRDefault="00000000" w:rsidRPr="00000000" w14:paraId="000000F9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e) transakční analýzy.</w:t>
      </w:r>
    </w:p>
    <w:p w:rsidR="00000000" w:rsidDel="00000000" w:rsidP="00000000" w:rsidRDefault="00000000" w:rsidRPr="00000000" w14:paraId="000000FA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Matoušek, O. a kol. (2001). Základy sociální práce. Portál, s. 228.</w:t>
      </w:r>
    </w:p>
    <w:p w:rsidR="00000000" w:rsidDel="00000000" w:rsidP="00000000" w:rsidRDefault="00000000" w:rsidRPr="00000000" w14:paraId="000000FB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30. Seřaďte pojmy od nejkonkrétnějšího po nejobecnější.</w:t>
      </w:r>
    </w:p>
    <w:p w:rsidR="00000000" w:rsidDel="00000000" w:rsidP="00000000" w:rsidRDefault="00000000" w:rsidRPr="00000000" w14:paraId="000000FD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a) projekt, plán, program</w:t>
      </w:r>
    </w:p>
    <w:p w:rsidR="00000000" w:rsidDel="00000000" w:rsidP="00000000" w:rsidRDefault="00000000" w:rsidRPr="00000000" w14:paraId="000000FE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b) plán, projekt, program  </w:t>
      </w:r>
    </w:p>
    <w:p w:rsidR="00000000" w:rsidDel="00000000" w:rsidP="00000000" w:rsidRDefault="00000000" w:rsidRPr="00000000" w14:paraId="000000FF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c) program, projekt, plán</w:t>
      </w:r>
    </w:p>
    <w:p w:rsidR="00000000" w:rsidDel="00000000" w:rsidP="00000000" w:rsidRDefault="00000000" w:rsidRPr="00000000" w14:paraId="00000100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d) projekt, program, plán</w:t>
      </w:r>
    </w:p>
    <w:p w:rsidR="00000000" w:rsidDel="00000000" w:rsidP="00000000" w:rsidRDefault="00000000" w:rsidRPr="00000000" w14:paraId="00000101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e) Pojmy spolu nesouvisí tak, aby mohly být podle daného kritéria seřazeny. </w:t>
      </w:r>
    </w:p>
    <w:p w:rsidR="00000000" w:rsidDel="00000000" w:rsidP="00000000" w:rsidRDefault="00000000" w:rsidRPr="00000000" w14:paraId="00000102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Matoušek, O. a kol. (2001). Základy sociální práce. Portál, s. 165-166.</w:t>
      </w:r>
    </w:p>
    <w:p w:rsidR="00000000" w:rsidDel="00000000" w:rsidP="00000000" w:rsidRDefault="00000000" w:rsidRPr="00000000" w14:paraId="00000103">
      <w:pPr>
        <w:spacing w:after="0" w:lineRule="auto"/>
        <w:ind w:left="284" w:hanging="284"/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spacing w:after="0" w:lineRule="auto"/>
        <w:ind w:left="284" w:hanging="284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31. Dávkou pomoci v hmotné nouzi je</w:t>
      </w:r>
    </w:p>
    <w:p w:rsidR="00000000" w:rsidDel="00000000" w:rsidP="00000000" w:rsidRDefault="00000000" w:rsidRPr="00000000" w14:paraId="00000105">
      <w:pPr>
        <w:spacing w:after="0" w:lineRule="auto"/>
        <w:ind w:left="284" w:hanging="284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přídavek na dítě.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spacing w:after="0" w:lineRule="auto"/>
        <w:ind w:left="284" w:hanging="284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b) zaopatřovací příspěvek.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spacing w:after="0" w:lineRule="auto"/>
        <w:ind w:left="284" w:hanging="284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c) příspěvek na péči.</w:t>
      </w:r>
    </w:p>
    <w:p w:rsidR="00000000" w:rsidDel="00000000" w:rsidP="00000000" w:rsidRDefault="00000000" w:rsidRPr="00000000" w14:paraId="00000108">
      <w:pPr>
        <w:spacing w:after="0" w:lineRule="auto"/>
        <w:ind w:left="284" w:hanging="284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d) sociální příplatek.</w:t>
      </w:r>
    </w:p>
    <w:p w:rsidR="00000000" w:rsidDel="00000000" w:rsidP="00000000" w:rsidRDefault="00000000" w:rsidRPr="00000000" w14:paraId="00000109">
      <w:pPr>
        <w:spacing w:after="0" w:lineRule="auto"/>
        <w:ind w:left="284" w:hanging="284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e) příspěvek na živobytí.</w:t>
      </w:r>
    </w:p>
    <w:p w:rsidR="00000000" w:rsidDel="00000000" w:rsidP="00000000" w:rsidRDefault="00000000" w:rsidRPr="00000000" w14:paraId="0000010A">
      <w:pPr>
        <w:spacing w:after="0" w:lineRule="auto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32. Celkově vyplacená částka rodičovského příspěvku ve vztahu k jednomu dítěti po posledním navýšení činí maximálně</w:t>
      </w:r>
    </w:p>
    <w:p w:rsidR="00000000" w:rsidDel="00000000" w:rsidP="00000000" w:rsidRDefault="00000000" w:rsidRPr="00000000" w14:paraId="0000010C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200000 Kč.</w:t>
      </w:r>
    </w:p>
    <w:p w:rsidR="00000000" w:rsidDel="00000000" w:rsidP="00000000" w:rsidRDefault="00000000" w:rsidRPr="00000000" w14:paraId="0000010D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b) 220000 Kč.</w:t>
      </w:r>
    </w:p>
    <w:p w:rsidR="00000000" w:rsidDel="00000000" w:rsidP="00000000" w:rsidRDefault="00000000" w:rsidRPr="00000000" w14:paraId="0000010E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c) 300000 Kč.</w:t>
      </w:r>
    </w:p>
    <w:p w:rsidR="00000000" w:rsidDel="00000000" w:rsidP="00000000" w:rsidRDefault="00000000" w:rsidRPr="00000000" w14:paraId="0000010F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d) 330000 Kč.</w:t>
      </w:r>
    </w:p>
    <w:p w:rsidR="00000000" w:rsidDel="00000000" w:rsidP="00000000" w:rsidRDefault="00000000" w:rsidRPr="00000000" w14:paraId="00000110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e) 450000 Kč.</w:t>
      </w:r>
    </w:p>
    <w:p w:rsidR="00000000" w:rsidDel="00000000" w:rsidP="00000000" w:rsidRDefault="00000000" w:rsidRPr="00000000" w14:paraId="00000111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33. O svěření dítěte do pěstounské péče rozhoduje</w:t>
      </w:r>
    </w:p>
    <w:p w:rsidR="00000000" w:rsidDel="00000000" w:rsidP="00000000" w:rsidRDefault="00000000" w:rsidRPr="00000000" w14:paraId="00000113">
      <w:pPr>
        <w:spacing w:after="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a) soud.</w:t>
      </w:r>
    </w:p>
    <w:p w:rsidR="00000000" w:rsidDel="00000000" w:rsidP="00000000" w:rsidRDefault="00000000" w:rsidRPr="00000000" w14:paraId="00000114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b) obecní úřad obce s rozšířenou působností.</w:t>
      </w:r>
    </w:p>
    <w:p w:rsidR="00000000" w:rsidDel="00000000" w:rsidP="00000000" w:rsidRDefault="00000000" w:rsidRPr="00000000" w14:paraId="00000115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c) pověřený sociální pracovník magistrátu města (bývalého okresního).</w:t>
      </w:r>
    </w:p>
    <w:p w:rsidR="00000000" w:rsidDel="00000000" w:rsidP="00000000" w:rsidRDefault="00000000" w:rsidRPr="00000000" w14:paraId="00000116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d) poradní sbor krajského úřadu. </w:t>
      </w:r>
    </w:p>
    <w:p w:rsidR="00000000" w:rsidDel="00000000" w:rsidP="00000000" w:rsidRDefault="00000000" w:rsidRPr="00000000" w14:paraId="00000117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e) v rámci přenesené působnosti orgán sociálně-právní ochrany dětí, krajský úřad.</w:t>
      </w:r>
    </w:p>
    <w:p w:rsidR="00000000" w:rsidDel="00000000" w:rsidP="00000000" w:rsidRDefault="00000000" w:rsidRPr="00000000" w14:paraId="00000118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34. Způsobilost nabývat pro sebe vlastním právním jednáním práva a zavazovat se k povinnostem (právně jednat) se nazývá</w:t>
      </w:r>
    </w:p>
    <w:p w:rsidR="00000000" w:rsidDel="00000000" w:rsidP="00000000" w:rsidRDefault="00000000" w:rsidRPr="00000000" w14:paraId="0000011A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právní kompetence.</w:t>
      </w:r>
    </w:p>
    <w:p w:rsidR="00000000" w:rsidDel="00000000" w:rsidP="00000000" w:rsidRDefault="00000000" w:rsidRPr="00000000" w14:paraId="0000011B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b) příčetnost.</w:t>
      </w:r>
    </w:p>
    <w:p w:rsidR="00000000" w:rsidDel="00000000" w:rsidP="00000000" w:rsidRDefault="00000000" w:rsidRPr="00000000" w14:paraId="0000011C">
      <w:pPr>
        <w:spacing w:after="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c) svéprávnost.</w:t>
      </w:r>
    </w:p>
    <w:p w:rsidR="00000000" w:rsidDel="00000000" w:rsidP="00000000" w:rsidRDefault="00000000" w:rsidRPr="00000000" w14:paraId="0000011D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d) způsobilost k právním úkonům.</w:t>
      </w:r>
    </w:p>
    <w:p w:rsidR="00000000" w:rsidDel="00000000" w:rsidP="00000000" w:rsidRDefault="00000000" w:rsidRPr="00000000" w14:paraId="0000011E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e) legitimace k nabývání a pozbývání práv a povinností.</w:t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35. Příspěvek na mobilitu je </w:t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a) </w:t>
      </w:r>
      <w:r w:rsidDel="00000000" w:rsidR="00000000" w:rsidRPr="00000000">
        <w:rPr>
          <w:rFonts w:ascii="Arial" w:cs="Arial" w:eastAsia="Arial" w:hAnsi="Arial"/>
          <w:rtl w:val="0"/>
        </w:rPr>
        <w:t xml:space="preserve">jednorázová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dávka k podpoře přijetí zaměstnání mimo místo bydliště.</w:t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b) </w:t>
      </w:r>
      <w:r w:rsidDel="00000000" w:rsidR="00000000" w:rsidRPr="00000000">
        <w:rPr>
          <w:rFonts w:ascii="Arial" w:cs="Arial" w:eastAsia="Arial" w:hAnsi="Arial"/>
          <w:rtl w:val="0"/>
        </w:rPr>
        <w:t xml:space="preserve">opakující 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dávka k podpoře přijetí zaměstnání mimo místo bydliště. </w:t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c)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jednorázová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dávka pro osoby se zdravotním postižením.  </w:t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d) </w:t>
      </w:r>
      <w:r w:rsidDel="00000000" w:rsidR="00000000" w:rsidRPr="00000000">
        <w:rPr>
          <w:rFonts w:ascii="Arial" w:cs="Arial" w:eastAsia="Arial" w:hAnsi="Arial"/>
          <w:rtl w:val="0"/>
        </w:rPr>
        <w:t xml:space="preserve">opakující 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dávka pro osoby se zdravotním postižením. </w:t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e) </w:t>
      </w:r>
      <w:r w:rsidDel="00000000" w:rsidR="00000000" w:rsidRPr="00000000">
        <w:rPr>
          <w:rFonts w:ascii="Arial" w:cs="Arial" w:eastAsia="Arial" w:hAnsi="Arial"/>
          <w:rtl w:val="0"/>
        </w:rPr>
        <w:t xml:space="preserve">jednorázová dávka k podpoře integrace lidí z Ukrajiny požívající dočasné ochrany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25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36. Za jakých okolností může mladý člověk setrvat po dosažení zletilosti v dětském domově?</w:t>
      </w:r>
    </w:p>
    <w:p w:rsidR="00000000" w:rsidDel="00000000" w:rsidP="00000000" w:rsidRDefault="00000000" w:rsidRPr="00000000" w14:paraId="00000126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a) Pokračuje v přípravě na budoucí povolání a o prodloužení pobytu uzavře s dětským domovem smlouvu.</w:t>
      </w:r>
    </w:p>
    <w:p w:rsidR="00000000" w:rsidDel="00000000" w:rsidP="00000000" w:rsidRDefault="00000000" w:rsidRPr="00000000" w14:paraId="00000127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b) Orgán sociálně-právní ochrany dětí vyhodnotí vývoj dítěte jako rizikový a prodlouží ústavní výchovu.</w:t>
      </w:r>
    </w:p>
    <w:p w:rsidR="00000000" w:rsidDel="00000000" w:rsidP="00000000" w:rsidRDefault="00000000" w:rsidRPr="00000000" w14:paraId="00000128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c) Je starším sourozencem nezletilého dítěte umístěného v dětském domově a ředitel domova rozhodne o této formě sloučení sourozenecké skupiny.</w:t>
      </w:r>
    </w:p>
    <w:p w:rsidR="00000000" w:rsidDel="00000000" w:rsidP="00000000" w:rsidRDefault="00000000" w:rsidRPr="00000000" w14:paraId="00000129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d) Pobyt je sankčně prodloužen vedením dětského domova v důsledku nevhodného chování dítěte.</w:t>
      </w:r>
    </w:p>
    <w:p w:rsidR="00000000" w:rsidDel="00000000" w:rsidP="00000000" w:rsidRDefault="00000000" w:rsidRPr="00000000" w14:paraId="0000012A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e) Není to možné za žádných okolností, po dosažení zletilosti ale může mladý dospělý využít vhodných sociálních služeb, například domu na půl cesty.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37. Deinstitucionalizace sociálních služeb je zaměřená</w:t>
      </w:r>
    </w:p>
    <w:p w:rsidR="00000000" w:rsidDel="00000000" w:rsidP="00000000" w:rsidRDefault="00000000" w:rsidRPr="00000000" w14:paraId="0000012D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a) na zrušení tradiční ústavní péče prostřednictvím jejích alternativ.</w:t>
      </w:r>
    </w:p>
    <w:p w:rsidR="00000000" w:rsidDel="00000000" w:rsidP="00000000" w:rsidRDefault="00000000" w:rsidRPr="00000000" w14:paraId="0000012E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b) na zvýšení dostupnosti všech forem sociálních služeb.</w:t>
      </w:r>
    </w:p>
    <w:p w:rsidR="00000000" w:rsidDel="00000000" w:rsidP="00000000" w:rsidRDefault="00000000" w:rsidRPr="00000000" w14:paraId="0000012F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c) na interní bilanční audit služeb nabízejících sociální práci.</w:t>
      </w:r>
    </w:p>
    <w:p w:rsidR="00000000" w:rsidDel="00000000" w:rsidP="00000000" w:rsidRDefault="00000000" w:rsidRPr="00000000" w14:paraId="00000130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d) podporu multidisciplinární spolupráce mezi pobytovými sociálními, zdravotnickými a hospicovými službami.</w:t>
      </w:r>
    </w:p>
    <w:p w:rsidR="00000000" w:rsidDel="00000000" w:rsidP="00000000" w:rsidRDefault="00000000" w:rsidRPr="00000000" w14:paraId="00000131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e) na podporu nástrojů edukace v rámci sociálních služeb.</w:t>
      </w:r>
    </w:p>
    <w:p w:rsidR="00000000" w:rsidDel="00000000" w:rsidP="00000000" w:rsidRDefault="00000000" w:rsidRPr="00000000" w14:paraId="00000132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38. Dávka pohřebné ze systému státní sociální podpory náleží osobě, která vypravila pohřeb</w:t>
      </w:r>
    </w:p>
    <w:p w:rsidR="00000000" w:rsidDel="00000000" w:rsidP="00000000" w:rsidRDefault="00000000" w:rsidRPr="00000000" w14:paraId="00000134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jakékoli osobě, která měla v době úmrtí trvalý nebo přechodný pobyt v  ČR.</w:t>
      </w:r>
    </w:p>
    <w:p w:rsidR="00000000" w:rsidDel="00000000" w:rsidP="00000000" w:rsidRDefault="00000000" w:rsidRPr="00000000" w14:paraId="00000135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b) osobě spadající do okruhu společně posuzovaných osob, které jsou v hmotné nouzi.</w:t>
      </w:r>
    </w:p>
    <w:p w:rsidR="00000000" w:rsidDel="00000000" w:rsidP="00000000" w:rsidRDefault="00000000" w:rsidRPr="00000000" w14:paraId="00000136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c) nezaopatřenému dítěti, nebo osobě, která byla ke dni smrti rodičem nezaopatřeného dítěte.</w:t>
      </w:r>
    </w:p>
    <w:p w:rsidR="00000000" w:rsidDel="00000000" w:rsidP="00000000" w:rsidRDefault="00000000" w:rsidRPr="00000000" w14:paraId="00000137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d) osobě, která na ní byla existenčně závislá v souladu s občanským zákoníkem.</w:t>
      </w:r>
    </w:p>
    <w:p w:rsidR="00000000" w:rsidDel="00000000" w:rsidP="00000000" w:rsidRDefault="00000000" w:rsidRPr="00000000" w14:paraId="00000138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e) pobirateli starobního důchodu nebo důchodu pro invaliditu třetího stupně.</w:t>
      </w:r>
    </w:p>
    <w:p w:rsidR="00000000" w:rsidDel="00000000" w:rsidP="00000000" w:rsidRDefault="00000000" w:rsidRPr="00000000" w14:paraId="00000139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39. O dávky důchodového pojištění je třeba podat žádost</w:t>
      </w:r>
    </w:p>
    <w:p w:rsidR="00000000" w:rsidDel="00000000" w:rsidP="00000000" w:rsidRDefault="00000000" w:rsidRPr="00000000" w14:paraId="0000013B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na obecním úřadě obce s rozšířenou působností.</w:t>
      </w:r>
    </w:p>
    <w:p w:rsidR="00000000" w:rsidDel="00000000" w:rsidP="00000000" w:rsidRDefault="00000000" w:rsidRPr="00000000" w14:paraId="0000013C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b) na krajské pobočce úřadu práce.</w:t>
      </w:r>
    </w:p>
    <w:p w:rsidR="00000000" w:rsidDel="00000000" w:rsidP="00000000" w:rsidRDefault="00000000" w:rsidRPr="00000000" w14:paraId="0000013D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c) na krajském úřadě.</w:t>
      </w:r>
    </w:p>
    <w:p w:rsidR="00000000" w:rsidDel="00000000" w:rsidP="00000000" w:rsidRDefault="00000000" w:rsidRPr="00000000" w14:paraId="0000013E">
      <w:pPr>
        <w:spacing w:after="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d) na okresní správě sociálního zabezpečení.</w:t>
      </w:r>
    </w:p>
    <w:p w:rsidR="00000000" w:rsidDel="00000000" w:rsidP="00000000" w:rsidRDefault="00000000" w:rsidRPr="00000000" w14:paraId="0000013F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e) na personálním úseku či oddělení posledního zaměstnavatele. </w:t>
      </w:r>
    </w:p>
    <w:p w:rsidR="00000000" w:rsidDel="00000000" w:rsidP="00000000" w:rsidRDefault="00000000" w:rsidRPr="00000000" w14:paraId="00000140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40. Cílovou skupinou intervenčních center jsou</w:t>
      </w:r>
    </w:p>
    <w:p w:rsidR="00000000" w:rsidDel="00000000" w:rsidP="00000000" w:rsidRDefault="00000000" w:rsidRPr="00000000" w14:paraId="00000142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lidé (uprchlíci před válkou) v režimu dočasné ochrany.</w:t>
      </w:r>
    </w:p>
    <w:p w:rsidR="00000000" w:rsidDel="00000000" w:rsidP="00000000" w:rsidRDefault="00000000" w:rsidRPr="00000000" w14:paraId="00000143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b) lidé s nařízeným trestem domácího vězení.</w:t>
      </w:r>
    </w:p>
    <w:p w:rsidR="00000000" w:rsidDel="00000000" w:rsidP="00000000" w:rsidRDefault="00000000" w:rsidRPr="00000000" w14:paraId="00000144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c) lidé závislí na pomoci jiné fyzické osoby.</w:t>
      </w:r>
    </w:p>
    <w:p w:rsidR="00000000" w:rsidDel="00000000" w:rsidP="00000000" w:rsidRDefault="00000000" w:rsidRPr="00000000" w14:paraId="00000145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d) lidé po výstupu z výkonu trestu odnětí svobody.</w:t>
      </w:r>
    </w:p>
    <w:p w:rsidR="00000000" w:rsidDel="00000000" w:rsidP="00000000" w:rsidRDefault="00000000" w:rsidRPr="00000000" w14:paraId="00000146">
      <w:pPr>
        <w:spacing w:after="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e) oběti domácího násilí. </w:t>
      </w:r>
    </w:p>
    <w:p w:rsidR="00000000" w:rsidDel="00000000" w:rsidP="00000000" w:rsidRDefault="00000000" w:rsidRPr="00000000" w14:paraId="00000147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41. Jaká je výše minimální mzdy v současné době v České republice? </w:t>
      </w:r>
    </w:p>
    <w:p w:rsidR="00000000" w:rsidDel="00000000" w:rsidP="00000000" w:rsidRDefault="00000000" w:rsidRPr="00000000" w14:paraId="00000149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14 400 Kč.</w:t>
      </w:r>
    </w:p>
    <w:p w:rsidR="00000000" w:rsidDel="00000000" w:rsidP="00000000" w:rsidRDefault="00000000" w:rsidRPr="00000000" w14:paraId="0000014A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b) 15 200 Kč.</w:t>
      </w:r>
    </w:p>
    <w:p w:rsidR="00000000" w:rsidDel="00000000" w:rsidP="00000000" w:rsidRDefault="00000000" w:rsidRPr="00000000" w14:paraId="0000014B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c) 16 500 Kč.</w:t>
      </w:r>
    </w:p>
    <w:p w:rsidR="00000000" w:rsidDel="00000000" w:rsidP="00000000" w:rsidRDefault="00000000" w:rsidRPr="00000000" w14:paraId="0000014C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d) 17 300 Kč.</w:t>
      </w:r>
    </w:p>
    <w:p w:rsidR="00000000" w:rsidDel="00000000" w:rsidP="00000000" w:rsidRDefault="00000000" w:rsidRPr="00000000" w14:paraId="0000014D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e) 18 100 Kč.  </w:t>
      </w:r>
    </w:p>
    <w:p w:rsidR="00000000" w:rsidDel="00000000" w:rsidP="00000000" w:rsidRDefault="00000000" w:rsidRPr="00000000" w14:paraId="0000014E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42. Životní minimum rodiče samoživitele a jednoho dítěte předškolního věku se pohybuje svou výší kolem </w:t>
      </w:r>
    </w:p>
    <w:p w:rsidR="00000000" w:rsidDel="00000000" w:rsidP="00000000" w:rsidRDefault="00000000" w:rsidRPr="00000000" w14:paraId="00000150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5000 Kč. </w:t>
      </w:r>
    </w:p>
    <w:p w:rsidR="00000000" w:rsidDel="00000000" w:rsidP="00000000" w:rsidRDefault="00000000" w:rsidRPr="00000000" w14:paraId="00000151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b) 6000 Kč. </w:t>
      </w:r>
    </w:p>
    <w:p w:rsidR="00000000" w:rsidDel="00000000" w:rsidP="00000000" w:rsidRDefault="00000000" w:rsidRPr="00000000" w14:paraId="00000152">
      <w:pPr>
        <w:spacing w:after="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c) 7000 Kč.</w:t>
      </w:r>
    </w:p>
    <w:p w:rsidR="00000000" w:rsidDel="00000000" w:rsidP="00000000" w:rsidRDefault="00000000" w:rsidRPr="00000000" w14:paraId="00000153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d) 8000 Kč.</w:t>
      </w:r>
    </w:p>
    <w:p w:rsidR="00000000" w:rsidDel="00000000" w:rsidP="00000000" w:rsidRDefault="00000000" w:rsidRPr="00000000" w14:paraId="00000154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e) 9000 Kč.</w:t>
      </w:r>
    </w:p>
    <w:p w:rsidR="00000000" w:rsidDel="00000000" w:rsidP="00000000" w:rsidRDefault="00000000" w:rsidRPr="00000000" w14:paraId="00000155">
      <w:pPr>
        <w:spacing w:after="0" w:lineRule="auto"/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43. Výkon trestu domácího vězení kontroluje</w:t>
      </w:r>
    </w:p>
    <w:p w:rsidR="00000000" w:rsidDel="00000000" w:rsidP="00000000" w:rsidRDefault="00000000" w:rsidRPr="00000000" w14:paraId="00000157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spádové zařízení pro výkon trestu odnětí svobody.</w:t>
      </w:r>
    </w:p>
    <w:p w:rsidR="00000000" w:rsidDel="00000000" w:rsidP="00000000" w:rsidRDefault="00000000" w:rsidRPr="00000000" w14:paraId="00000158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b) Probační a mediační služba ČR.</w:t>
      </w:r>
    </w:p>
    <w:p w:rsidR="00000000" w:rsidDel="00000000" w:rsidP="00000000" w:rsidRDefault="00000000" w:rsidRPr="00000000" w14:paraId="00000159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c) agentura ve smluvním vztahu k Ministerstvu vnitra ČR.</w:t>
      </w:r>
    </w:p>
    <w:p w:rsidR="00000000" w:rsidDel="00000000" w:rsidP="00000000" w:rsidRDefault="00000000" w:rsidRPr="00000000" w14:paraId="0000015A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d) kontrolní odbor (oddělení) krajské pobočky úřadu práce.</w:t>
      </w:r>
    </w:p>
    <w:p w:rsidR="00000000" w:rsidDel="00000000" w:rsidP="00000000" w:rsidRDefault="00000000" w:rsidRPr="00000000" w14:paraId="0000015B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e) příspěvková organizace Ministerstva práce a sociálních věcí ČR.</w:t>
      </w:r>
    </w:p>
    <w:p w:rsidR="00000000" w:rsidDel="00000000" w:rsidP="00000000" w:rsidRDefault="00000000" w:rsidRPr="00000000" w14:paraId="0000015C">
      <w:pPr>
        <w:spacing w:after="0" w:lineRule="auto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spacing w:after="0" w:lineRule="auto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44. Z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výšení starobního důchodu za vychované dítě (tzv. výchovné) je poskytováno od 1. ledna 2023</w:t>
      </w:r>
    </w:p>
    <w:p w:rsidR="00000000" w:rsidDel="00000000" w:rsidP="00000000" w:rsidRDefault="00000000" w:rsidRPr="00000000" w14:paraId="0000015E">
      <w:pPr>
        <w:spacing w:after="0" w:lineRule="auto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a) ženám ve výši 500 korun za každé biologické dítě.</w:t>
      </w:r>
    </w:p>
    <w:p w:rsidR="00000000" w:rsidDel="00000000" w:rsidP="00000000" w:rsidRDefault="00000000" w:rsidRPr="00000000" w14:paraId="0000015F">
      <w:pPr>
        <w:spacing w:after="0" w:lineRule="auto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b) </w:t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ve výši 500 korun za každé vychované dítě.</w:t>
      </w:r>
    </w:p>
    <w:p w:rsidR="00000000" w:rsidDel="00000000" w:rsidP="00000000" w:rsidRDefault="00000000" w:rsidRPr="00000000" w14:paraId="00000160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c) ženám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ve výši 500 korun za první a druhé biologické dítě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p w:rsidR="00000000" w:rsidDel="00000000" w:rsidP="00000000" w:rsidRDefault="00000000" w:rsidRPr="00000000" w14:paraId="00000161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d)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ve výši 500 korun za první a druhé vychované dítě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p w:rsidR="00000000" w:rsidDel="00000000" w:rsidP="00000000" w:rsidRDefault="00000000" w:rsidRPr="00000000" w14:paraId="00000162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e)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ve výši 500 korun za každé dítě převzaté do péče nahrazující péči rodičů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spacing w:after="0" w:line="240" w:lineRule="auto"/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45. Úřad práce 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NEVYPLÁCÍ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dávky státní sociální podpory.</w:t>
      </w:r>
    </w:p>
    <w:p w:rsidR="00000000" w:rsidDel="00000000" w:rsidP="00000000" w:rsidRDefault="00000000" w:rsidRPr="00000000" w14:paraId="00000166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b) dávky osobám se zdravotním postižením.</w:t>
      </w:r>
    </w:p>
    <w:p w:rsidR="00000000" w:rsidDel="00000000" w:rsidP="00000000" w:rsidRDefault="00000000" w:rsidRPr="00000000" w14:paraId="00000167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c) podporu v nezaměstnanosti.</w:t>
      </w:r>
    </w:p>
    <w:p w:rsidR="00000000" w:rsidDel="00000000" w:rsidP="00000000" w:rsidRDefault="00000000" w:rsidRPr="00000000" w14:paraId="00000168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d) dávky pomoci v hmotné nouzi.</w:t>
      </w:r>
    </w:p>
    <w:p w:rsidR="00000000" w:rsidDel="00000000" w:rsidP="00000000" w:rsidRDefault="00000000" w:rsidRPr="00000000" w14:paraId="00000169">
      <w:pPr>
        <w:spacing w:after="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e) pojistné dávky sociálního zabezpečení.</w:t>
      </w:r>
    </w:p>
    <w:p w:rsidR="00000000" w:rsidDel="00000000" w:rsidP="00000000" w:rsidRDefault="00000000" w:rsidRPr="00000000" w14:paraId="0000016A">
      <w:pPr>
        <w:spacing w:after="0" w:lineRule="auto"/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46. Míra nezaměstnanosti v ČR se v roce 2023 pohybuje</w:t>
      </w:r>
    </w:p>
    <w:p w:rsidR="00000000" w:rsidDel="00000000" w:rsidP="00000000" w:rsidRDefault="00000000" w:rsidRPr="00000000" w14:paraId="0000016C">
      <w:pPr>
        <w:spacing w:after="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a) kolem 3 % a je jedna z nejnižších v Evropské unii. </w:t>
      </w:r>
    </w:p>
    <w:p w:rsidR="00000000" w:rsidDel="00000000" w:rsidP="00000000" w:rsidRDefault="00000000" w:rsidRPr="00000000" w14:paraId="0000016D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b) kolem 3 % a patří k průměru v Evropské unii.</w:t>
      </w:r>
    </w:p>
    <w:p w:rsidR="00000000" w:rsidDel="00000000" w:rsidP="00000000" w:rsidRDefault="00000000" w:rsidRPr="00000000" w14:paraId="0000016E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c) kolem 6 % a patří k nejnižším v Evropské unii. </w:t>
      </w:r>
    </w:p>
    <w:p w:rsidR="00000000" w:rsidDel="00000000" w:rsidP="00000000" w:rsidRDefault="00000000" w:rsidRPr="00000000" w14:paraId="0000016F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c) kolem 6 % a patří k průměru v Evropské unii.</w:t>
      </w:r>
    </w:p>
    <w:p w:rsidR="00000000" w:rsidDel="00000000" w:rsidP="00000000" w:rsidRDefault="00000000" w:rsidRPr="00000000" w14:paraId="00000170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d) při odhlédnutí od nezaměstnanosti uprchlíků z Ukrajiny kolem 4 % a patří k průměru v Evropské unii.  </w:t>
      </w:r>
    </w:p>
    <w:p w:rsidR="00000000" w:rsidDel="00000000" w:rsidP="00000000" w:rsidRDefault="00000000" w:rsidRPr="00000000" w14:paraId="00000171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47. Dávka porodného je v současné době vyplácena</w:t>
      </w:r>
    </w:p>
    <w:p w:rsidR="00000000" w:rsidDel="00000000" w:rsidP="00000000" w:rsidRDefault="00000000" w:rsidRPr="00000000" w14:paraId="00000173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každé ženě, která porodila.</w:t>
      </w:r>
    </w:p>
    <w:p w:rsidR="00000000" w:rsidDel="00000000" w:rsidP="00000000" w:rsidRDefault="00000000" w:rsidRPr="00000000" w14:paraId="00000174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b) každé ženě, která porodila živě narozené dítě.</w:t>
      </w:r>
    </w:p>
    <w:p w:rsidR="00000000" w:rsidDel="00000000" w:rsidP="00000000" w:rsidRDefault="00000000" w:rsidRPr="00000000" w14:paraId="00000175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c)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ženě, která porodila první nebo druhé dítě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p w:rsidR="00000000" w:rsidDel="00000000" w:rsidP="00000000" w:rsidRDefault="00000000" w:rsidRPr="00000000" w14:paraId="00000176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d) ženě, která porodila a byla v době porodu sociálně pojištěnou občankou ČR.</w:t>
      </w:r>
    </w:p>
    <w:p w:rsidR="00000000" w:rsidDel="00000000" w:rsidP="00000000" w:rsidRDefault="00000000" w:rsidRPr="00000000" w14:paraId="00000177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e) rodiči, který převzal do péče dítě mladší devíti měsíců.</w:t>
      </w:r>
    </w:p>
    <w:p w:rsidR="00000000" w:rsidDel="00000000" w:rsidP="00000000" w:rsidRDefault="00000000" w:rsidRPr="00000000" w14:paraId="00000178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48. Pro dávku dlouhodobé ošetřovné NEPLATÍ, že</w:t>
      </w:r>
    </w:p>
    <w:p w:rsidR="00000000" w:rsidDel="00000000" w:rsidP="00000000" w:rsidRDefault="00000000" w:rsidRPr="00000000" w14:paraId="0000017A">
      <w:pPr>
        <w:spacing w:after="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a) ošetřovaná osoba musí být nemocensky pojištěná.</w:t>
      </w:r>
    </w:p>
    <w:p w:rsidR="00000000" w:rsidDel="00000000" w:rsidP="00000000" w:rsidRDefault="00000000" w:rsidRPr="00000000" w14:paraId="0000017B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b) ošetřující osoba musí být nemocensky pojištěna.</w:t>
      </w:r>
    </w:p>
    <w:p w:rsidR="00000000" w:rsidDel="00000000" w:rsidP="00000000" w:rsidRDefault="00000000" w:rsidRPr="00000000" w14:paraId="0000017C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c) je to dávka nemocenského pojištění.</w:t>
      </w:r>
    </w:p>
    <w:p w:rsidR="00000000" w:rsidDel="00000000" w:rsidP="00000000" w:rsidRDefault="00000000" w:rsidRPr="00000000" w14:paraId="0000017D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d) podmínkou nároku je hospitalizace ošetřované osoby v délce alespoň 4 kalendářní dny (vyjma osob v inkurabilním stavu).   </w:t>
      </w:r>
    </w:p>
    <w:p w:rsidR="00000000" w:rsidDel="00000000" w:rsidP="00000000" w:rsidRDefault="00000000" w:rsidRPr="00000000" w14:paraId="0000017E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e) její výše činí 60 % redukovaného denního vyměřovacího základu za kalendářní den.</w:t>
      </w:r>
    </w:p>
    <w:p w:rsidR="00000000" w:rsidDel="00000000" w:rsidP="00000000" w:rsidRDefault="00000000" w:rsidRPr="00000000" w14:paraId="0000017F">
      <w:pPr>
        <w:spacing w:after="0" w:lineRule="auto"/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.</w:t>
      </w:r>
    </w:p>
    <w:p w:rsidR="00000000" w:rsidDel="00000000" w:rsidP="00000000" w:rsidRDefault="00000000" w:rsidRPr="00000000" w14:paraId="00000180">
      <w:pPr>
        <w:spacing w:after="0" w:line="240" w:lineRule="auto"/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49. Do tzv. balíčku pomoci pro zdravotně znevýhodněné, který začal platit od prosince 2022, NEPATŘÍ</w:t>
      </w:r>
    </w:p>
    <w:p w:rsidR="00000000" w:rsidDel="00000000" w:rsidP="00000000" w:rsidRDefault="00000000" w:rsidRPr="00000000" w14:paraId="00000182">
      <w:pPr>
        <w:spacing w:after="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a) zvýšení příspěvku na péči o 10 %.</w:t>
      </w:r>
    </w:p>
    <w:p w:rsidR="00000000" w:rsidDel="00000000" w:rsidP="00000000" w:rsidRDefault="00000000" w:rsidRPr="00000000" w14:paraId="00000183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b) zvýšení příspěvku na mobilitu na 900 korun měsíčně. </w:t>
      </w:r>
    </w:p>
    <w:p w:rsidR="00000000" w:rsidDel="00000000" w:rsidP="00000000" w:rsidRDefault="00000000" w:rsidRPr="00000000" w14:paraId="00000184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c) zvýšení příspěvku na zdvihací/zvedací plošinu na 500000 Kč. </w:t>
      </w:r>
    </w:p>
    <w:p w:rsidR="00000000" w:rsidDel="00000000" w:rsidP="00000000" w:rsidRDefault="00000000" w:rsidRPr="00000000" w14:paraId="00000185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d) nárok na otcovskou pro oba rodiče dítěte, které se narodilo mrtvé nebo zemřelo v průběhu šestinedělí.</w:t>
      </w:r>
    </w:p>
    <w:p w:rsidR="00000000" w:rsidDel="00000000" w:rsidP="00000000" w:rsidRDefault="00000000" w:rsidRPr="00000000" w14:paraId="00000186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e) zjednodušení administrativy spojené s podáním žádosti o dávky pro osoby se zdravotním postižením.</w:t>
      </w:r>
    </w:p>
    <w:p w:rsidR="00000000" w:rsidDel="00000000" w:rsidP="00000000" w:rsidRDefault="00000000" w:rsidRPr="00000000" w14:paraId="00000187">
      <w:pPr>
        <w:spacing w:after="0" w:line="240" w:lineRule="auto"/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50. Příspěvek na péči je dávkou poskytovanou při splnění zákonem daných podmínek</w:t>
      </w:r>
    </w:p>
    <w:p w:rsidR="00000000" w:rsidDel="00000000" w:rsidP="00000000" w:rsidRDefault="00000000" w:rsidRPr="00000000" w14:paraId="00000189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a) osobě závislé na pomoci jiné fyzické osoby.</w:t>
      </w:r>
    </w:p>
    <w:p w:rsidR="00000000" w:rsidDel="00000000" w:rsidP="00000000" w:rsidRDefault="00000000" w:rsidRPr="00000000" w14:paraId="0000018A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b) fyzické osobě pečující o osobu závislou na pomoci jiné fyzické osoby.</w:t>
      </w:r>
    </w:p>
    <w:p w:rsidR="00000000" w:rsidDel="00000000" w:rsidP="00000000" w:rsidRDefault="00000000" w:rsidRPr="00000000" w14:paraId="0000018B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c) fyzické nebo právnické osobě pečující o osobu závislou na pomoci jiné osoby.</w:t>
      </w:r>
    </w:p>
    <w:p w:rsidR="00000000" w:rsidDel="00000000" w:rsidP="00000000" w:rsidRDefault="00000000" w:rsidRPr="00000000" w14:paraId="0000018C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d) opatrovníkovi nebo zákonnému zástupci osoby závislé na pomoci jiné fyzické osoby.</w:t>
      </w:r>
    </w:p>
    <w:p w:rsidR="00000000" w:rsidDel="00000000" w:rsidP="00000000" w:rsidRDefault="00000000" w:rsidRPr="00000000" w14:paraId="0000018D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e) osobě závislé na pomoci jiné fyzické osoby, která však nesmí být umístěna v pobytovém zařízení sociálních služeb nebo ve zdravotnickém zařízení. </w:t>
      </w:r>
    </w:p>
    <w:p w:rsidR="00000000" w:rsidDel="00000000" w:rsidP="00000000" w:rsidRDefault="00000000" w:rsidRPr="00000000" w14:paraId="0000018E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1417" w:top="1417" w:left="1417" w:right="1417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8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DC3AF1"/>
    <w:pPr>
      <w:spacing w:after="200" w:line="276" w:lineRule="auto"/>
    </w:pPr>
    <w:rPr>
      <w:rFonts w:ascii="Calibri" w:cs="Times New Roman" w:eastAsia="Times New Roman" w:hAnsi="Calibri"/>
    </w:rPr>
  </w:style>
  <w:style w:type="paragraph" w:styleId="Nadpis1">
    <w:name w:val="heading 1"/>
    <w:basedOn w:val="Normln"/>
    <w:link w:val="Nadpis1Char"/>
    <w:uiPriority w:val="9"/>
    <w:qFormat w:val="1"/>
    <w:rsid w:val="00464517"/>
    <w:pPr>
      <w:spacing w:after="100" w:afterAutospacing="1" w:before="100" w:beforeAutospacing="1" w:line="240" w:lineRule="auto"/>
      <w:outlineLvl w:val="0"/>
    </w:pPr>
    <w:rPr>
      <w:rFonts w:ascii="Times New Roman" w:hAnsi="Times New Roman"/>
      <w:b w:val="1"/>
      <w:bCs w:val="1"/>
      <w:kern w:val="36"/>
      <w:sz w:val="48"/>
      <w:szCs w:val="48"/>
      <w:lang w:eastAsia="cs-CZ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character" w:styleId="Odkaznakoment">
    <w:name w:val="annotation reference"/>
    <w:uiPriority w:val="99"/>
    <w:semiHidden w:val="1"/>
    <w:unhideWhenUsed w:val="1"/>
    <w:rsid w:val="00DC3A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 w:val="1"/>
    <w:rsid w:val="00DC3AF1"/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rsid w:val="00DC3AF1"/>
    <w:rPr>
      <w:rFonts w:ascii="Calibri" w:cs="Times New Roman" w:eastAsia="Times New Roman" w:hAnsi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DC3AF1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DC3AF1"/>
    <w:rPr>
      <w:rFonts w:ascii="Segoe UI" w:cs="Segoe UI" w:eastAsia="Times New Roman" w:hAnsi="Segoe UI"/>
      <w:sz w:val="18"/>
      <w:szCs w:val="18"/>
    </w:rPr>
  </w:style>
  <w:style w:type="paragraph" w:styleId="Normlnweb">
    <w:name w:val="Normal (Web)"/>
    <w:basedOn w:val="Normln"/>
    <w:uiPriority w:val="99"/>
    <w:unhideWhenUsed w:val="1"/>
    <w:rsid w:val="00B146E7"/>
    <w:pPr>
      <w:spacing w:after="100" w:afterAutospacing="1" w:before="100" w:before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rsid w:val="00B146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cs="Courier New" w:hAnsi="Courier New"/>
      <w:sz w:val="20"/>
      <w:szCs w:val="20"/>
      <w:lang w:eastAsia="cs-CZ"/>
    </w:rPr>
  </w:style>
  <w:style w:type="character" w:styleId="FormtovanvHTMLChar" w:customStyle="1">
    <w:name w:val="Formátovaný v HTML Char"/>
    <w:basedOn w:val="Standardnpsmoodstavce"/>
    <w:link w:val="FormtovanvHTML"/>
    <w:rsid w:val="00B146E7"/>
    <w:rPr>
      <w:rFonts w:ascii="Courier New" w:cs="Courier New" w:eastAsia="Times New Roman" w:hAnsi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 w:val="1"/>
    <w:rsid w:val="00CF7A9E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CF7A9E"/>
    <w:rPr>
      <w:rFonts w:ascii="Calibri" w:cs="Times New Roman" w:eastAsia="Times New Roman" w:hAnsi="Calibri"/>
    </w:rPr>
  </w:style>
  <w:style w:type="paragraph" w:styleId="Zpat">
    <w:name w:val="footer"/>
    <w:basedOn w:val="Normln"/>
    <w:link w:val="ZpatChar"/>
    <w:uiPriority w:val="99"/>
    <w:unhideWhenUsed w:val="1"/>
    <w:rsid w:val="00CF7A9E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CF7A9E"/>
    <w:rPr>
      <w:rFonts w:ascii="Calibri" w:cs="Times New Roman" w:eastAsia="Times New Roman" w:hAnsi="Calibri"/>
    </w:rPr>
  </w:style>
  <w:style w:type="character" w:styleId="Nadpis1Char" w:customStyle="1">
    <w:name w:val="Nadpis 1 Char"/>
    <w:basedOn w:val="Standardnpsmoodstavce"/>
    <w:link w:val="Nadpis1"/>
    <w:uiPriority w:val="9"/>
    <w:rsid w:val="00464517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cs-CZ"/>
    </w:rPr>
  </w:style>
  <w:style w:type="character" w:styleId="h1a" w:customStyle="1">
    <w:name w:val="h1a"/>
    <w:basedOn w:val="Standardnpsmoodstavce"/>
    <w:rsid w:val="00464517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11" Type="http://schemas.openxmlformats.org/officeDocument/2006/relationships/customXml" Target="../customXML/item4.xml"/><Relationship Id="rId5" Type="http://schemas.openxmlformats.org/officeDocument/2006/relationships/styles" Target="styles.xml"/><Relationship Id="rId10" Type="http://schemas.openxmlformats.org/officeDocument/2006/relationships/customXml" Target="../customXML/item3.xml"/><Relationship Id="rId4" Type="http://schemas.openxmlformats.org/officeDocument/2006/relationships/numbering" Target="numbering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uXfdc2iA938Y2DKkSw7+JLnWKmw==">AMUW2mXwOgMctcyD4+7LupiLJGABZ3oWf2u868pOpf2jiS5EP91hgTmiCd6hDtFsJ8WPrEq5d0+e8Wtpw2TVjzKSnql0Vn/URxeHfUNY7t24TRsGorTG32bvbOo5T1BRxLSOUCqd0PJd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F6873B7A1C904090A0A1095A034E32" ma:contentTypeVersion="2" ma:contentTypeDescription="Vytvoří nový dokument" ma:contentTypeScope="" ma:versionID="725f3123415e0d5a8620a2c80c3c770d">
  <xsd:schema xmlns:xsd="http://www.w3.org/2001/XMLSchema" xmlns:xs="http://www.w3.org/2001/XMLSchema" xmlns:p="http://schemas.microsoft.com/office/2006/metadata/properties" xmlns:ns2="dd466545-be6e-4db7-b018-c90194a6c450" targetNamespace="http://schemas.microsoft.com/office/2006/metadata/properties" ma:root="true" ma:fieldsID="ebdd393699f7bf475c623f3faa10a724" ns2:_="">
    <xsd:import namespace="dd466545-be6e-4db7-b018-c90194a6c45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66545-be6e-4db7-b018-c90194a6c45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/>
</file>

<file path=customXML/itemProps2.xml><?xml version="1.0" encoding="utf-8"?>
<ds:datastoreItem xmlns:ds="http://schemas.openxmlformats.org/officeDocument/2006/customXml" ds:itemID="{1EA73E8C-62A1-4EA6-9E82-BF4EB6722D8C}"/>
</file>

<file path=customXML/itemProps3.xml><?xml version="1.0" encoding="utf-8"?>
<ds:datastoreItem xmlns:ds="http://schemas.openxmlformats.org/officeDocument/2006/customXml" ds:itemID="{BA6E82EF-BEB7-4A16-9543-0143CC24F29D}"/>
</file>

<file path=customXML/itemProps4.xml><?xml version="1.0" encoding="utf-8"?>
<ds:datastoreItem xmlns:ds="http://schemas.openxmlformats.org/officeDocument/2006/customXml" ds:itemID="{4B8DBEB6-D210-4810-9648-B0CB9A406CBB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Klimentová</dc:creator>
  <dcterms:created xsi:type="dcterms:W3CDTF">2017-04-08T19:10:00Z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0x01010051F6873B7A1C904090A0A1095A034E32</vt:lpwstr>
  </property>
</Properties>
</file>